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438" w14:textId="77777777" w:rsidR="00ED7C40" w:rsidRDefault="00ED7C40" w:rsidP="00ED7C40">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52543C7A" wp14:editId="04A0F641">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CF600A2" w14:textId="77777777" w:rsidR="00ED7C40" w:rsidRDefault="00ED7C40" w:rsidP="00ED7C40">
                            <w:pPr>
                              <w:rPr>
                                <w:sz w:val="24"/>
                              </w:rPr>
                            </w:pPr>
                          </w:p>
                        </w:txbxContent>
                      </wps:txbx>
                      <wps:bodyPr vert="horz" wrap="square" lIns="91440" tIns="45720" rIns="91440" bIns="45720" anchor="t" anchorCtr="0" compatLnSpc="0">
                        <a:spAutoFit/>
                      </wps:bodyPr>
                    </wps:wsp>
                  </a:graphicData>
                </a:graphic>
              </wp:anchor>
            </w:drawing>
          </mc:Choice>
          <mc:Fallback>
            <w:pict>
              <v:shapetype w14:anchorId="52543C7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CF600A2" w14:textId="77777777" w:rsidR="00ED7C40" w:rsidRDefault="00ED7C40" w:rsidP="00ED7C40">
                      <w:pPr>
                        <w:rPr>
                          <w:sz w:val="24"/>
                        </w:rPr>
                      </w:pPr>
                    </w:p>
                  </w:txbxContent>
                </v:textbox>
                <w10:wrap anchorx="margin" anchory="margin"/>
              </v:shape>
            </w:pict>
          </mc:Fallback>
        </mc:AlternateContent>
      </w:r>
    </w:p>
    <w:p w14:paraId="4743768C" w14:textId="2C3E76FB" w:rsidR="00ED7C40" w:rsidRDefault="00ED7C40" w:rsidP="004B3122">
      <w:pPr>
        <w:jc w:val="both"/>
      </w:pPr>
      <w:r w:rsidRPr="009177B2">
        <w:rPr>
          <w:rFonts w:eastAsia="MS PMincho" w:cs="Arial"/>
          <w:b/>
          <w:sz w:val="20"/>
          <w:szCs w:val="20"/>
        </w:rPr>
        <w:t xml:space="preserve">OBJETO: </w:t>
      </w:r>
      <w:r w:rsidR="00362A19" w:rsidRPr="00362A19">
        <w:rPr>
          <w:rFonts w:ascii="Arial Narrow" w:hAnsi="Arial Narrow"/>
          <w:b/>
          <w:i/>
          <w:iCs/>
          <w:szCs w:val="22"/>
        </w:rPr>
        <w:t>CONTRATAR LA CARACTERIZACIÓN GEOLÓGICA Y ESTRATIGRÁFICA DE LA CUENCA PALEOZOICA EN EL FORELAND DE LOS LLANOS ORIENTALES, MEDIANTE LA PERFORACIÓN DEL POZO ESTRATI-GRÁFICO ANH-PALEOZOICO-1X, CON EL PROPÓSITO DE OBTENER INFORMACIÓN DIRECTA DEL SUBSUELO, RECUPERAR Y DESCRIBIR NÚCLEOS, REALIZAR MUESTREO SISTEMÁTICO DE FLORA Y FAUNA PALEOZOICA, Y ADQUIRIR REGISTROS ELÉCTRICOS Y ESTUDIOS TOMOGRÁFICOS QUE PER-MITAN LA ADECUADA DEFINICIÓN LITOLÓGICA, ESTRUCTURAL Y PETROFÍSICA DE LAS UNIDADES PERFORADAS</w:t>
      </w:r>
    </w:p>
    <w:p w14:paraId="0227BB05" w14:textId="77777777" w:rsidR="00ED7C40" w:rsidRDefault="00ED7C40" w:rsidP="00ED7C40">
      <w:pPr>
        <w:pStyle w:val="InviasNormal"/>
        <w:spacing w:after="120"/>
        <w:jc w:val="left"/>
        <w:outlineLvl w:val="0"/>
        <w:rPr>
          <w:b/>
          <w:szCs w:val="20"/>
        </w:rPr>
      </w:pPr>
      <w:r>
        <w:rPr>
          <w:b/>
          <w:szCs w:val="20"/>
        </w:rPr>
        <w:t xml:space="preserve"> </w:t>
      </w:r>
    </w:p>
    <w:p w14:paraId="493E6058" w14:textId="77777777" w:rsidR="00ED7C40" w:rsidRDefault="00ED7C40" w:rsidP="00ED7C40">
      <w:pPr>
        <w:pStyle w:val="InviasNormal"/>
        <w:spacing w:before="0" w:after="0"/>
        <w:outlineLvl w:val="0"/>
        <w:rPr>
          <w:szCs w:val="20"/>
        </w:rPr>
      </w:pPr>
      <w:r>
        <w:rPr>
          <w:szCs w:val="20"/>
        </w:rPr>
        <w:t>Señores</w:t>
      </w:r>
    </w:p>
    <w:p w14:paraId="7902EC48" w14:textId="77777777" w:rsidR="00ED7C40" w:rsidRDefault="00ED7C40" w:rsidP="00ED7C40">
      <w:pPr>
        <w:pStyle w:val="InviasNormal"/>
        <w:spacing w:before="0" w:after="0"/>
        <w:outlineLvl w:val="0"/>
        <w:rPr>
          <w:bCs/>
          <w:szCs w:val="20"/>
        </w:rPr>
      </w:pPr>
      <w:r>
        <w:rPr>
          <w:bCs/>
          <w:szCs w:val="20"/>
        </w:rPr>
        <w:t xml:space="preserve">EMPRESA NACIONAL PROMOTORA DEL </w:t>
      </w:r>
    </w:p>
    <w:p w14:paraId="002F6E9C" w14:textId="77777777" w:rsidR="00ED7C40" w:rsidRDefault="00ED7C40" w:rsidP="00ED7C40">
      <w:pPr>
        <w:pStyle w:val="InviasNormal"/>
        <w:spacing w:before="0" w:after="0"/>
        <w:outlineLvl w:val="0"/>
      </w:pPr>
      <w:r>
        <w:rPr>
          <w:bCs/>
          <w:szCs w:val="20"/>
        </w:rPr>
        <w:t xml:space="preserve">DESARROLLO TERRITORIAL </w:t>
      </w:r>
      <w:r>
        <w:rPr>
          <w:szCs w:val="20"/>
        </w:rPr>
        <w:t>ENTerritorio</w:t>
      </w:r>
    </w:p>
    <w:p w14:paraId="36B3123E" w14:textId="77777777" w:rsidR="00ED7C40" w:rsidRDefault="00ED7C40" w:rsidP="00ED7C40">
      <w:pPr>
        <w:rPr>
          <w:rFonts w:cs="Arial"/>
          <w:sz w:val="20"/>
          <w:szCs w:val="20"/>
        </w:rPr>
      </w:pPr>
      <w:r>
        <w:rPr>
          <w:rFonts w:cs="Arial"/>
          <w:sz w:val="20"/>
          <w:szCs w:val="20"/>
        </w:rPr>
        <w:t>Calle 26 No 13 -19.</w:t>
      </w:r>
    </w:p>
    <w:p w14:paraId="0ECF9784" w14:textId="77777777" w:rsidR="00ED7C40" w:rsidRDefault="00ED7C40" w:rsidP="00ED7C40">
      <w:pPr>
        <w:rPr>
          <w:rFonts w:cs="Arial"/>
          <w:sz w:val="20"/>
          <w:szCs w:val="20"/>
        </w:rPr>
      </w:pPr>
      <w:r>
        <w:rPr>
          <w:rFonts w:cs="Arial"/>
          <w:sz w:val="20"/>
          <w:szCs w:val="20"/>
        </w:rPr>
        <w:t>Bogotá D.C.</w:t>
      </w:r>
    </w:p>
    <w:p w14:paraId="4CF44D4A" w14:textId="65E5220E" w:rsidR="00ED7C40" w:rsidRDefault="00ED7C40" w:rsidP="00ED7C40">
      <w:pPr>
        <w:tabs>
          <w:tab w:val="left" w:pos="-142"/>
        </w:tabs>
      </w:pPr>
      <w:bookmarkStart w:id="0" w:name="_Hlk511125131"/>
      <w:r>
        <w:rPr>
          <w:rFonts w:cs="Arial"/>
          <w:b/>
          <w:sz w:val="20"/>
          <w:szCs w:val="20"/>
        </w:rPr>
        <w:t>Referencia:</w:t>
      </w:r>
      <w:r>
        <w:rPr>
          <w:rFonts w:cs="Arial"/>
          <w:sz w:val="20"/>
          <w:szCs w:val="20"/>
        </w:rPr>
        <w:tab/>
      </w:r>
      <w:r w:rsidR="004B3122">
        <w:rPr>
          <w:rFonts w:cs="Arial"/>
          <w:b/>
          <w:bCs/>
          <w:sz w:val="20"/>
          <w:szCs w:val="20"/>
          <w:shd w:val="clear" w:color="auto" w:fill="D3D3D3"/>
        </w:rPr>
        <w:t>INA-0</w:t>
      </w:r>
      <w:r w:rsidR="00362A19">
        <w:rPr>
          <w:rFonts w:cs="Arial"/>
          <w:b/>
          <w:bCs/>
          <w:sz w:val="20"/>
          <w:szCs w:val="20"/>
          <w:shd w:val="clear" w:color="auto" w:fill="D3D3D3"/>
        </w:rPr>
        <w:t>11</w:t>
      </w:r>
      <w:r w:rsidR="004B3122">
        <w:rPr>
          <w:rFonts w:cs="Arial"/>
          <w:b/>
          <w:bCs/>
          <w:sz w:val="20"/>
          <w:szCs w:val="20"/>
          <w:shd w:val="clear" w:color="auto" w:fill="D3D3D3"/>
        </w:rPr>
        <w:t>-202</w:t>
      </w:r>
      <w:r w:rsidR="00362A19">
        <w:rPr>
          <w:rFonts w:cs="Arial"/>
          <w:b/>
          <w:bCs/>
          <w:sz w:val="20"/>
          <w:szCs w:val="20"/>
          <w:shd w:val="clear" w:color="auto" w:fill="D3D3D3"/>
        </w:rPr>
        <w:t>6</w:t>
      </w:r>
    </w:p>
    <w:p w14:paraId="5345DB69" w14:textId="77777777" w:rsidR="00ED7C40" w:rsidRDefault="00ED7C40" w:rsidP="00ED7C40">
      <w:pPr>
        <w:tabs>
          <w:tab w:val="left" w:pos="-142"/>
        </w:tabs>
        <w:rPr>
          <w:rFonts w:cs="Arial"/>
          <w:sz w:val="20"/>
          <w:szCs w:val="20"/>
        </w:rPr>
      </w:pPr>
    </w:p>
    <w:p w14:paraId="41DC2498" w14:textId="77777777" w:rsidR="00362A19" w:rsidRDefault="00ED7C40" w:rsidP="00DD0F5D">
      <w:pPr>
        <w:tabs>
          <w:tab w:val="left" w:pos="-142"/>
        </w:tabs>
        <w:jc w:val="both"/>
        <w:rPr>
          <w:rFonts w:ascii="Arial Narrow" w:hAnsi="Arial Narrow"/>
          <w:b/>
          <w:i/>
          <w:iCs/>
          <w:szCs w:val="22"/>
        </w:rPr>
      </w:pPr>
      <w:r>
        <w:rPr>
          <w:rFonts w:cs="Arial"/>
          <w:b/>
          <w:bCs/>
          <w:sz w:val="20"/>
          <w:szCs w:val="20"/>
        </w:rPr>
        <w:t xml:space="preserve">Objeto: </w:t>
      </w:r>
      <w:r>
        <w:rPr>
          <w:rFonts w:cs="Arial"/>
          <w:b/>
          <w:bCs/>
          <w:sz w:val="20"/>
          <w:szCs w:val="20"/>
        </w:rPr>
        <w:tab/>
      </w:r>
      <w:r w:rsidR="00362A19" w:rsidRPr="00362A19">
        <w:rPr>
          <w:rFonts w:ascii="Arial Narrow" w:hAnsi="Arial Narrow"/>
          <w:b/>
          <w:i/>
          <w:iCs/>
          <w:szCs w:val="22"/>
        </w:rPr>
        <w:t>CONTRATAR LA CARACTERIZACIÓN GEOLÓGICA Y ESTRATIGRÁFICA DE LA CUENCA PALEOZOICA EN EL FORELAND DE LOS LLANOS ORIENTALES, MEDIANTE LA PERFORACIÓN DEL POZO ESTRATI-GRÁFICO ANH-PALEOZOICO-1X, CON EL PROPÓSITO DE OBTENER INFORMACIÓN DIRECTA DEL SUBSUELO, RECUPERAR Y DESCRIBIR NÚCLEOS, REALIZAR MUESTREO SISTEMÁTICO DE FLORA Y FAUNA PALEOZOICA, Y ADQUIRIR REGISTROS ELÉCTRICOS Y ESTUDIOS TOMOGRÁFICOS QUE PER-MITAN LA ADECUADA DEFINICIÓN LITOLÓGICA, ESTRUCTURAL Y PETROFÍSICA DE LAS UNIDADES PERFORADAS</w:t>
      </w:r>
    </w:p>
    <w:p w14:paraId="6EAE7D7C" w14:textId="687DEC39" w:rsidR="00ED7C40" w:rsidRDefault="00ED7C40" w:rsidP="00DD0F5D">
      <w:pPr>
        <w:tabs>
          <w:tab w:val="left" w:pos="-142"/>
        </w:tabs>
        <w:jc w:val="both"/>
        <w:rPr>
          <w:rFonts w:eastAsia="Times New Roman" w:cs="Arial"/>
          <w:sz w:val="20"/>
          <w:szCs w:val="20"/>
        </w:rPr>
      </w:pPr>
      <w:r>
        <w:rPr>
          <w:rFonts w:eastAsia="Times New Roman" w:cs="Arial"/>
          <w:sz w:val="20"/>
          <w:szCs w:val="20"/>
        </w:rPr>
        <w:t>Estimados señores:</w:t>
      </w:r>
    </w:p>
    <w:bookmarkEnd w:id="0"/>
    <w:p w14:paraId="3710DE41" w14:textId="77777777" w:rsidR="00ED7C40" w:rsidRDefault="00ED7C40" w:rsidP="00ED7C40">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1D2B4625" w14:textId="77777777" w:rsidR="00ED7C40" w:rsidRDefault="00ED7C40" w:rsidP="00ED7C40">
      <w:pPr>
        <w:pStyle w:val="Prrafodelista"/>
        <w:widowControl w:val="0"/>
        <w:numPr>
          <w:ilvl w:val="0"/>
          <w:numId w:val="29"/>
        </w:numPr>
        <w:tabs>
          <w:tab w:val="left" w:pos="721"/>
        </w:tabs>
        <w:suppressAutoHyphens w:val="0"/>
        <w:autoSpaceDE w:val="0"/>
        <w:spacing w:after="0"/>
        <w:ind w:right="155"/>
        <w:jc w:val="both"/>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202ECDD0" w14:textId="77777777" w:rsidR="00ED7C40" w:rsidRDefault="00ED7C40" w:rsidP="00ED7C40">
      <w:pPr>
        <w:pStyle w:val="Textoindependiente"/>
        <w:rPr>
          <w:rFonts w:cs="Arial"/>
        </w:rPr>
      </w:pPr>
    </w:p>
    <w:p w14:paraId="3E9A6C45"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Pr>
          <w:rFonts w:cs="Arial"/>
          <w:sz w:val="20"/>
          <w:szCs w:val="20"/>
        </w:rPr>
        <w:t>ii</w:t>
      </w:r>
      <w:proofErr w:type="spellEnd"/>
      <w:r>
        <w:rPr>
          <w:rFonts w:cs="Arial"/>
          <w:sz w:val="20"/>
          <w:szCs w:val="20"/>
        </w:rPr>
        <w:t>) la intención de presentar una oferta, o (</w:t>
      </w:r>
      <w:proofErr w:type="spellStart"/>
      <w:r>
        <w:rPr>
          <w:rFonts w:cs="Arial"/>
          <w:sz w:val="20"/>
          <w:szCs w:val="20"/>
        </w:rPr>
        <w:t>iii</w:t>
      </w:r>
      <w:proofErr w:type="spellEnd"/>
      <w:r>
        <w:rPr>
          <w:rFonts w:cs="Arial"/>
          <w:sz w:val="20"/>
          <w:szCs w:val="20"/>
        </w:rPr>
        <w:t>) los métodos o factores utilizados para calcular los precios</w:t>
      </w:r>
      <w:r>
        <w:rPr>
          <w:rFonts w:cs="Arial"/>
          <w:spacing w:val="-4"/>
          <w:sz w:val="20"/>
          <w:szCs w:val="20"/>
        </w:rPr>
        <w:t xml:space="preserve"> </w:t>
      </w:r>
      <w:r>
        <w:rPr>
          <w:rFonts w:cs="Arial"/>
          <w:sz w:val="20"/>
          <w:szCs w:val="20"/>
        </w:rPr>
        <w:t>ofrecidos.</w:t>
      </w:r>
    </w:p>
    <w:p w14:paraId="45386663" w14:textId="77777777" w:rsidR="00ED7C40" w:rsidRDefault="00ED7C40" w:rsidP="00ED7C40">
      <w:pPr>
        <w:pStyle w:val="Textoindependiente"/>
        <w:rPr>
          <w:rFonts w:cs="Arial"/>
        </w:rPr>
      </w:pPr>
    </w:p>
    <w:p w14:paraId="1FBCBD35" w14:textId="77777777" w:rsidR="00ED7C40" w:rsidRDefault="00ED7C40" w:rsidP="00ED7C40">
      <w:pPr>
        <w:pStyle w:val="Prrafodelista"/>
        <w:widowControl w:val="0"/>
        <w:numPr>
          <w:ilvl w:val="0"/>
          <w:numId w:val="29"/>
        </w:numPr>
        <w:tabs>
          <w:tab w:val="left" w:pos="721"/>
        </w:tabs>
        <w:suppressAutoHyphens w:val="0"/>
        <w:autoSpaceDE w:val="0"/>
        <w:spacing w:after="0"/>
        <w:jc w:val="both"/>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26B35A8B" w14:textId="77777777" w:rsidR="00ED7C40" w:rsidRDefault="00ED7C40" w:rsidP="00ED7C40">
      <w:pPr>
        <w:pStyle w:val="Textoindependiente"/>
        <w:rPr>
          <w:rFonts w:cs="Arial"/>
        </w:rPr>
      </w:pPr>
    </w:p>
    <w:p w14:paraId="49A55A7E" w14:textId="77777777" w:rsidR="00ED7C40" w:rsidRDefault="00ED7C40" w:rsidP="00ED7C40">
      <w:pPr>
        <w:pStyle w:val="Prrafodelista"/>
        <w:widowControl w:val="0"/>
        <w:numPr>
          <w:ilvl w:val="0"/>
          <w:numId w:val="29"/>
        </w:numPr>
        <w:tabs>
          <w:tab w:val="left" w:pos="721"/>
        </w:tabs>
        <w:suppressAutoHyphens w:val="0"/>
        <w:autoSpaceDE w:val="0"/>
        <w:spacing w:after="0"/>
        <w:ind w:right="160"/>
        <w:jc w:val="both"/>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restringir la competencia dentro del proceso de contratación adelantado por</w:t>
      </w:r>
      <w:r>
        <w:rPr>
          <w:rFonts w:cs="Arial"/>
          <w:spacing w:val="-2"/>
          <w:sz w:val="20"/>
          <w:szCs w:val="20"/>
        </w:rPr>
        <w:t xml:space="preserve"> </w:t>
      </w:r>
      <w:r>
        <w:rPr>
          <w:rFonts w:cs="Arial"/>
          <w:sz w:val="20"/>
          <w:szCs w:val="20"/>
        </w:rPr>
        <w:t>ENTerritorio.</w:t>
      </w:r>
    </w:p>
    <w:p w14:paraId="678D5F00" w14:textId="77777777" w:rsidR="00ED7C40" w:rsidRDefault="00ED7C40" w:rsidP="00ED7C40">
      <w:pPr>
        <w:pStyle w:val="Prrafodelista"/>
        <w:widowControl w:val="0"/>
        <w:numPr>
          <w:ilvl w:val="0"/>
          <w:numId w:val="29"/>
        </w:numPr>
        <w:tabs>
          <w:tab w:val="left" w:pos="721"/>
        </w:tabs>
        <w:suppressAutoHyphens w:val="0"/>
        <w:autoSpaceDE w:val="0"/>
        <w:spacing w:after="0"/>
        <w:ind w:right="156"/>
        <w:jc w:val="both"/>
      </w:pPr>
      <w:r>
        <w:rPr>
          <w:rFonts w:cs="Arial"/>
          <w:sz w:val="20"/>
          <w:szCs w:val="20"/>
        </w:rPr>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lastRenderedPageBreak/>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35826AED" w14:textId="77777777" w:rsidR="00ED7C40" w:rsidRDefault="00ED7C40" w:rsidP="00ED7C40">
      <w:pPr>
        <w:pStyle w:val="Textoindependiente"/>
        <w:rPr>
          <w:rFonts w:cs="Arial"/>
        </w:rPr>
      </w:pPr>
    </w:p>
    <w:p w14:paraId="674CDD76"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Conozco que la Ley 1474 de 2011 -Estatuto Anticorrupción- en su ARTÍCULO 27 estableció: |</w:t>
      </w:r>
      <w:r>
        <w:rPr>
          <w:rFonts w:cs="Arial"/>
          <w:i/>
          <w:sz w:val="20"/>
          <w:szCs w:val="20"/>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0AD8F021" w14:textId="77777777" w:rsidR="00ED7C40" w:rsidRDefault="00ED7C40" w:rsidP="00ED7C40">
      <w:pPr>
        <w:pStyle w:val="Textoindependiente"/>
        <w:rPr>
          <w:rFonts w:cs="Arial"/>
          <w:i/>
        </w:rPr>
      </w:pPr>
    </w:p>
    <w:p w14:paraId="3F80E9EB" w14:textId="77777777" w:rsidR="00ED7C40" w:rsidRDefault="00ED7C40" w:rsidP="00ED7C40">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4F9AC499" w14:textId="77777777" w:rsidR="00ED7C40" w:rsidRDefault="00ED7C40" w:rsidP="00ED7C40">
      <w:pPr>
        <w:pStyle w:val="Textoindependiente"/>
        <w:ind w:right="151"/>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F74EE74" w14:textId="77777777" w:rsidR="00ED7C40" w:rsidRDefault="00ED7C40" w:rsidP="00ED7C40">
      <w:pPr>
        <w:pStyle w:val="Textoindependiente"/>
        <w:ind w:right="155"/>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43ECE648" w14:textId="77777777" w:rsidR="00ED7C40" w:rsidRDefault="00ED7C40" w:rsidP="00ED7C40">
      <w:pPr>
        <w:rPr>
          <w:rFonts w:cs="Arial"/>
          <w:sz w:val="20"/>
          <w:szCs w:val="20"/>
        </w:rPr>
      </w:pPr>
      <w:r>
        <w:rPr>
          <w:rFonts w:cs="Arial"/>
          <w:sz w:val="20"/>
          <w:szCs w:val="20"/>
        </w:rPr>
        <w:t>Fecha</w:t>
      </w:r>
      <w:r>
        <w:rPr>
          <w:rFonts w:cs="Arial"/>
          <w:sz w:val="20"/>
          <w:szCs w:val="20"/>
        </w:rPr>
        <w:tab/>
        <w:t xml:space="preserve"> </w:t>
      </w:r>
    </w:p>
    <w:p w14:paraId="724B21A8" w14:textId="77777777" w:rsidR="00ED7C40" w:rsidRDefault="00ED7C40" w:rsidP="00ED7C40">
      <w:pPr>
        <w:rPr>
          <w:rFonts w:cs="Arial"/>
          <w:sz w:val="20"/>
          <w:szCs w:val="20"/>
        </w:rPr>
      </w:pPr>
      <w:r>
        <w:rPr>
          <w:rFonts w:cs="Arial"/>
          <w:sz w:val="20"/>
          <w:szCs w:val="20"/>
        </w:rPr>
        <w:t>Nombre del Oferente o Integrante: Dirección:</w:t>
      </w:r>
    </w:p>
    <w:p w14:paraId="47573180" w14:textId="77777777" w:rsidR="00ED7C40" w:rsidRDefault="00ED7C40" w:rsidP="00ED7C40">
      <w:pPr>
        <w:rPr>
          <w:rFonts w:cs="Arial"/>
          <w:sz w:val="20"/>
          <w:szCs w:val="20"/>
        </w:rPr>
      </w:pPr>
      <w:r>
        <w:rPr>
          <w:rFonts w:cs="Arial"/>
          <w:sz w:val="20"/>
          <w:szCs w:val="20"/>
        </w:rPr>
        <w:t>Ciudad:</w:t>
      </w:r>
    </w:p>
    <w:p w14:paraId="7712E4EC" w14:textId="77777777" w:rsidR="00ED7C40" w:rsidRDefault="00ED7C40" w:rsidP="00ED7C40">
      <w:pPr>
        <w:rPr>
          <w:rFonts w:cs="Arial"/>
          <w:sz w:val="20"/>
          <w:szCs w:val="20"/>
        </w:rPr>
      </w:pPr>
      <w:r>
        <w:rPr>
          <w:rFonts w:cs="Arial"/>
          <w:sz w:val="20"/>
          <w:szCs w:val="20"/>
        </w:rPr>
        <w:t>Teléfono:</w:t>
      </w:r>
    </w:p>
    <w:p w14:paraId="2AE52161" w14:textId="77777777" w:rsidR="00ED7C40" w:rsidRDefault="00ED7C40" w:rsidP="00ED7C40">
      <w:pPr>
        <w:rPr>
          <w:rFonts w:cs="Arial"/>
          <w:sz w:val="20"/>
          <w:szCs w:val="20"/>
        </w:rPr>
      </w:pPr>
      <w:r>
        <w:rPr>
          <w:rFonts w:cs="Arial"/>
          <w:sz w:val="20"/>
          <w:szCs w:val="20"/>
        </w:rPr>
        <w:t>Correo electrónico:</w:t>
      </w:r>
    </w:p>
    <w:p w14:paraId="333E5297" w14:textId="77777777" w:rsidR="00ED7C40" w:rsidRDefault="00ED7C40" w:rsidP="00ED7C40">
      <w:pPr>
        <w:rPr>
          <w:rFonts w:cs="Arial"/>
          <w:sz w:val="20"/>
          <w:szCs w:val="20"/>
        </w:rPr>
      </w:pPr>
      <w:r>
        <w:rPr>
          <w:rFonts w:cs="Arial"/>
          <w:sz w:val="20"/>
          <w:szCs w:val="20"/>
        </w:rPr>
        <w:t>NIT:</w:t>
      </w:r>
    </w:p>
    <w:p w14:paraId="78F34837" w14:textId="77777777" w:rsidR="00ED7C40" w:rsidRDefault="00ED7C40" w:rsidP="00ED7C40">
      <w:pPr>
        <w:rPr>
          <w:rFonts w:cs="Arial"/>
          <w:sz w:val="20"/>
          <w:szCs w:val="20"/>
        </w:rPr>
      </w:pPr>
      <w:r>
        <w:rPr>
          <w:rFonts w:cs="Arial"/>
          <w:sz w:val="20"/>
          <w:szCs w:val="20"/>
        </w:rPr>
        <w:t>Nombre del Representante Legal:</w:t>
      </w:r>
    </w:p>
    <w:p w14:paraId="28264C42" w14:textId="77777777" w:rsidR="00ED7C40" w:rsidRDefault="00ED7C40" w:rsidP="00ED7C40">
      <w:pPr>
        <w:pStyle w:val="Textoindependiente"/>
        <w:rPr>
          <w:rFonts w:cs="Arial"/>
        </w:rPr>
      </w:pPr>
      <w:r>
        <w:rPr>
          <w:rFonts w:cs="Arial"/>
        </w:rPr>
        <w:t>Firma del Representante Legal y cédula de ciudadanía</w:t>
      </w:r>
    </w:p>
    <w:p w14:paraId="60485791" w14:textId="77777777" w:rsidR="00ED7C40" w:rsidRDefault="00ED7C40" w:rsidP="00ED7C40">
      <w:pPr>
        <w:pStyle w:val="Textoindependiente"/>
        <w:rPr>
          <w:b/>
        </w:rPr>
      </w:pPr>
      <w:r>
        <w:rPr>
          <w:rFonts w:cs="Arial"/>
          <w:shd w:val="clear" w:color="auto" w:fill="FFFF00"/>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93FF" w14:textId="77777777" w:rsidR="009E3084" w:rsidRDefault="009E3084">
      <w:pPr>
        <w:spacing w:after="0"/>
      </w:pPr>
      <w:r>
        <w:separator/>
      </w:r>
    </w:p>
  </w:endnote>
  <w:endnote w:type="continuationSeparator" w:id="0">
    <w:p w14:paraId="31E385AD" w14:textId="77777777" w:rsidR="009E3084" w:rsidRDefault="009E30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02E" w14:textId="77777777" w:rsidR="009D383B" w:rsidRDefault="009D38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15968623"/>
  <w:p w14:paraId="60F46C0F" w14:textId="77777777" w:rsidR="009D383B" w:rsidRDefault="009D383B" w:rsidP="009D383B">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06B35D3" wp14:editId="6BFCB418">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F956EFC"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r>
    <w:r w:rsidRPr="00695354">
      <w:rPr>
        <w:rFonts w:ascii="Arial Narrow" w:hAnsi="Arial Narrow" w:cs="Calibri"/>
        <w:sz w:val="18"/>
        <w:szCs w:val="18"/>
        <w:lang w:val="es-ES"/>
      </w:rPr>
      <w:t xml:space="preserve">Página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PAGE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1</w:t>
    </w:r>
    <w:r w:rsidRPr="00695354">
      <w:rPr>
        <w:rFonts w:ascii="Arial Narrow" w:hAnsi="Arial Narrow" w:cs="Calibri"/>
        <w:b/>
        <w:bCs/>
        <w:sz w:val="18"/>
        <w:szCs w:val="18"/>
        <w:lang w:val="es-ES"/>
      </w:rPr>
      <w:fldChar w:fldCharType="end"/>
    </w:r>
    <w:r w:rsidRPr="00695354">
      <w:rPr>
        <w:rFonts w:ascii="Arial Narrow" w:hAnsi="Arial Narrow" w:cs="Calibri"/>
        <w:sz w:val="18"/>
        <w:szCs w:val="18"/>
        <w:lang w:val="es-ES"/>
      </w:rPr>
      <w:t xml:space="preserve"> de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NUMPAGES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97</w:t>
    </w:r>
    <w:r w:rsidRPr="00695354">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9D383B" w14:paraId="730910D5" w14:textId="77777777" w:rsidTr="003D7E9E">
      <w:trPr>
        <w:trHeight w:val="275"/>
      </w:trPr>
      <w:tc>
        <w:tcPr>
          <w:tcW w:w="1696" w:type="dxa"/>
          <w:tcMar>
            <w:top w:w="0" w:type="dxa"/>
            <w:left w:w="108" w:type="dxa"/>
            <w:bottom w:w="0" w:type="dxa"/>
            <w:right w:w="108" w:type="dxa"/>
          </w:tcMar>
        </w:tcPr>
        <w:p w14:paraId="1BE26E9E" w14:textId="77777777" w:rsidR="009D383B" w:rsidRDefault="009D383B" w:rsidP="009D383B">
          <w:pPr>
            <w:pStyle w:val="Piedepgina"/>
            <w:contextualSpacing/>
            <w:rPr>
              <w:sz w:val="16"/>
              <w:szCs w:val="16"/>
            </w:rPr>
          </w:pPr>
        </w:p>
      </w:tc>
      <w:tc>
        <w:tcPr>
          <w:tcW w:w="1706" w:type="dxa"/>
          <w:tcMar>
            <w:top w:w="0" w:type="dxa"/>
            <w:left w:w="108" w:type="dxa"/>
            <w:bottom w:w="0" w:type="dxa"/>
            <w:right w:w="108" w:type="dxa"/>
          </w:tcMar>
        </w:tcPr>
        <w:p w14:paraId="58BA5DD7" w14:textId="77777777" w:rsidR="009D383B" w:rsidRDefault="009D383B" w:rsidP="009D383B">
          <w:pPr>
            <w:pStyle w:val="Piedepgina"/>
            <w:contextualSpacing/>
            <w:rPr>
              <w:sz w:val="16"/>
              <w:szCs w:val="16"/>
            </w:rPr>
          </w:pPr>
        </w:p>
      </w:tc>
      <w:tc>
        <w:tcPr>
          <w:tcW w:w="2122" w:type="dxa"/>
          <w:tcMar>
            <w:top w:w="0" w:type="dxa"/>
            <w:left w:w="108" w:type="dxa"/>
            <w:bottom w:w="0" w:type="dxa"/>
            <w:right w:w="108" w:type="dxa"/>
          </w:tcMar>
        </w:tcPr>
        <w:p w14:paraId="00AEF506" w14:textId="77777777" w:rsidR="009D383B" w:rsidRDefault="009D383B" w:rsidP="009D383B">
          <w:pPr>
            <w:pStyle w:val="Piedepgina"/>
            <w:contextualSpacing/>
            <w:rPr>
              <w:sz w:val="16"/>
              <w:szCs w:val="16"/>
            </w:rPr>
          </w:pPr>
        </w:p>
      </w:tc>
      <w:tc>
        <w:tcPr>
          <w:tcW w:w="2835" w:type="dxa"/>
          <w:tcMar>
            <w:top w:w="0" w:type="dxa"/>
            <w:left w:w="108" w:type="dxa"/>
            <w:bottom w:w="0" w:type="dxa"/>
            <w:right w:w="108" w:type="dxa"/>
          </w:tcMar>
        </w:tcPr>
        <w:p w14:paraId="52FA9A94" w14:textId="77777777" w:rsidR="009D383B" w:rsidRDefault="009D383B" w:rsidP="009D383B">
          <w:pPr>
            <w:pStyle w:val="Piedepgina"/>
            <w:contextualSpacing/>
            <w:rPr>
              <w:sz w:val="16"/>
              <w:szCs w:val="16"/>
            </w:rPr>
          </w:pPr>
          <w:r>
            <w:rPr>
              <w:noProof/>
            </w:rPr>
            <w:drawing>
              <wp:anchor distT="0" distB="0" distL="114300" distR="114300" simplePos="0" relativeHeight="251670528" behindDoc="0" locked="0" layoutInCell="1" allowOverlap="1" wp14:anchorId="5895F1C1" wp14:editId="0B686ED4">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D383B" w14:paraId="5A4266B6" w14:textId="77777777" w:rsidTr="003D7E9E">
      <w:trPr>
        <w:trHeight w:val="684"/>
      </w:trPr>
      <w:tc>
        <w:tcPr>
          <w:tcW w:w="5524" w:type="dxa"/>
          <w:gridSpan w:val="3"/>
          <w:tcMar>
            <w:top w:w="0" w:type="dxa"/>
            <w:left w:w="108" w:type="dxa"/>
            <w:bottom w:w="0" w:type="dxa"/>
            <w:right w:w="108" w:type="dxa"/>
          </w:tcMar>
          <w:vAlign w:val="center"/>
        </w:tcPr>
        <w:p w14:paraId="3DD7A45B" w14:textId="77777777" w:rsidR="009D383B" w:rsidRDefault="009D383B" w:rsidP="009D383B">
          <w:pPr>
            <w:pStyle w:val="Piedepgina"/>
            <w:contextualSpacing/>
            <w:rPr>
              <w:sz w:val="20"/>
              <w:szCs w:val="20"/>
            </w:rPr>
          </w:pPr>
          <w:r>
            <w:rPr>
              <w:sz w:val="20"/>
              <w:szCs w:val="20"/>
            </w:rPr>
            <w:t xml:space="preserve">Calle 26 # 13-19, Bogotá D.C., Colombia. </w:t>
          </w:r>
        </w:p>
        <w:p w14:paraId="14C8FCF8" w14:textId="77777777" w:rsidR="009D383B" w:rsidRDefault="009D383B" w:rsidP="009D383B">
          <w:pPr>
            <w:pStyle w:val="Piedepgina"/>
            <w:contextualSpacing/>
            <w:rPr>
              <w:sz w:val="20"/>
              <w:szCs w:val="20"/>
            </w:rPr>
          </w:pPr>
          <w:r>
            <w:rPr>
              <w:sz w:val="20"/>
              <w:szCs w:val="20"/>
            </w:rPr>
            <w:t>Tel: +57 (601) 915 6282</w:t>
          </w:r>
        </w:p>
        <w:p w14:paraId="7D9D7BA0" w14:textId="77777777" w:rsidR="009D383B" w:rsidRDefault="009D383B" w:rsidP="009D383B">
          <w:pPr>
            <w:pStyle w:val="Piedepgina"/>
            <w:contextualSpacing/>
            <w:rPr>
              <w:sz w:val="20"/>
              <w:szCs w:val="20"/>
            </w:rPr>
          </w:pPr>
          <w:r>
            <w:rPr>
              <w:sz w:val="20"/>
              <w:szCs w:val="20"/>
            </w:rPr>
            <w:t>Línea de Transparencia: +57 01 8000 914 502</w:t>
          </w:r>
        </w:p>
        <w:p w14:paraId="1D9C988C" w14:textId="77777777" w:rsidR="009D383B" w:rsidRDefault="009D383B" w:rsidP="009D383B">
          <w:pPr>
            <w:pStyle w:val="Piedepgina"/>
            <w:contextualSpacing/>
            <w:rPr>
              <w:sz w:val="20"/>
              <w:szCs w:val="20"/>
            </w:rPr>
          </w:pPr>
          <w:r>
            <w:rPr>
              <w:sz w:val="20"/>
              <w:szCs w:val="20"/>
            </w:rPr>
            <w:t>www.enterritorio.gov.co</w:t>
          </w:r>
        </w:p>
        <w:p w14:paraId="1B94EA3C" w14:textId="77777777" w:rsidR="009D383B" w:rsidRDefault="009D383B" w:rsidP="009D383B">
          <w:pPr>
            <w:pStyle w:val="Piedepgina"/>
            <w:contextualSpacing/>
            <w:rPr>
              <w:sz w:val="10"/>
              <w:szCs w:val="10"/>
            </w:rPr>
          </w:pPr>
        </w:p>
      </w:tc>
      <w:tc>
        <w:tcPr>
          <w:tcW w:w="2835" w:type="dxa"/>
          <w:tcMar>
            <w:top w:w="0" w:type="dxa"/>
            <w:left w:w="108" w:type="dxa"/>
            <w:bottom w:w="0" w:type="dxa"/>
            <w:right w:w="108" w:type="dxa"/>
          </w:tcMar>
        </w:tcPr>
        <w:p w14:paraId="3AEABC31" w14:textId="77777777" w:rsidR="009D383B" w:rsidRDefault="009D383B" w:rsidP="009D383B">
          <w:pPr>
            <w:pStyle w:val="Piedepgina"/>
            <w:contextualSpacing/>
          </w:pPr>
        </w:p>
      </w:tc>
    </w:tr>
    <w:bookmarkEnd w:id="1"/>
  </w:tbl>
  <w:p w14:paraId="16FBB7ED" w14:textId="77777777" w:rsidR="00653D7E" w:rsidRDefault="00653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8DF" w14:textId="77777777" w:rsidR="009D383B" w:rsidRDefault="009D3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88CA" w14:textId="77777777" w:rsidR="009E3084" w:rsidRDefault="009E3084">
      <w:pPr>
        <w:spacing w:after="0"/>
      </w:pPr>
      <w:r>
        <w:rPr>
          <w:color w:val="000000"/>
        </w:rPr>
        <w:separator/>
      </w:r>
    </w:p>
  </w:footnote>
  <w:footnote w:type="continuationSeparator" w:id="0">
    <w:p w14:paraId="729E6DCA" w14:textId="77777777" w:rsidR="009E3084" w:rsidRDefault="009E30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83A1" w14:textId="77777777" w:rsidR="009D383B" w:rsidRDefault="009D38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085744B3" w:rsidR="00BC6309" w:rsidRDefault="009D383B"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16F33B8E">
          <wp:simplePos x="0" y="0"/>
          <wp:positionH relativeFrom="page">
            <wp:align>center</wp:align>
          </wp:positionH>
          <wp:positionV relativeFrom="paragraph">
            <wp:posOffset>160655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2719156A"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1101" w14:textId="77777777" w:rsidR="009D383B" w:rsidRDefault="009D3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24"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5"/>
  </w:num>
  <w:num w:numId="3" w16cid:durableId="2083789274">
    <w:abstractNumId w:val="18"/>
  </w:num>
  <w:num w:numId="4" w16cid:durableId="2073500780">
    <w:abstractNumId w:val="15"/>
  </w:num>
  <w:num w:numId="5" w16cid:durableId="223489334">
    <w:abstractNumId w:val="24"/>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6"/>
  </w:num>
  <w:num w:numId="29" w16cid:durableId="1944611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A79AE"/>
    <w:rsid w:val="001906D9"/>
    <w:rsid w:val="00276ED8"/>
    <w:rsid w:val="00287889"/>
    <w:rsid w:val="002B36F2"/>
    <w:rsid w:val="002C5D8F"/>
    <w:rsid w:val="002F2659"/>
    <w:rsid w:val="003468FE"/>
    <w:rsid w:val="00362A19"/>
    <w:rsid w:val="00365356"/>
    <w:rsid w:val="00367101"/>
    <w:rsid w:val="00472B58"/>
    <w:rsid w:val="00473BFB"/>
    <w:rsid w:val="00475106"/>
    <w:rsid w:val="004B3122"/>
    <w:rsid w:val="004B4946"/>
    <w:rsid w:val="004D283F"/>
    <w:rsid w:val="004F20C2"/>
    <w:rsid w:val="00562DAC"/>
    <w:rsid w:val="00591B76"/>
    <w:rsid w:val="00592EA9"/>
    <w:rsid w:val="00597FE3"/>
    <w:rsid w:val="005E2014"/>
    <w:rsid w:val="00653D7E"/>
    <w:rsid w:val="006F2EBD"/>
    <w:rsid w:val="006F5B06"/>
    <w:rsid w:val="007031D8"/>
    <w:rsid w:val="007B1442"/>
    <w:rsid w:val="007C1D6F"/>
    <w:rsid w:val="007E5FE9"/>
    <w:rsid w:val="00813C0B"/>
    <w:rsid w:val="00836722"/>
    <w:rsid w:val="00862BDD"/>
    <w:rsid w:val="00866A7A"/>
    <w:rsid w:val="008B2F1E"/>
    <w:rsid w:val="008F2F37"/>
    <w:rsid w:val="009177B2"/>
    <w:rsid w:val="00925F63"/>
    <w:rsid w:val="009461C2"/>
    <w:rsid w:val="0098620F"/>
    <w:rsid w:val="009A3245"/>
    <w:rsid w:val="009D383B"/>
    <w:rsid w:val="009E3084"/>
    <w:rsid w:val="00A03243"/>
    <w:rsid w:val="00AB1143"/>
    <w:rsid w:val="00AF74EB"/>
    <w:rsid w:val="00B33A7A"/>
    <w:rsid w:val="00B64D91"/>
    <w:rsid w:val="00BC6309"/>
    <w:rsid w:val="00BD660A"/>
    <w:rsid w:val="00CB0929"/>
    <w:rsid w:val="00D113CA"/>
    <w:rsid w:val="00DC7222"/>
    <w:rsid w:val="00DD0F5D"/>
    <w:rsid w:val="00E62A35"/>
    <w:rsid w:val="00ED7C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6</TotalTime>
  <Pages>2</Pages>
  <Words>760</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13</cp:revision>
  <cp:lastPrinted>2019-12-16T20:34:00Z</cp:lastPrinted>
  <dcterms:created xsi:type="dcterms:W3CDTF">2024-05-17T02:12:00Z</dcterms:created>
  <dcterms:modified xsi:type="dcterms:W3CDTF">2026-03-26T21:32:00Z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