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D20D" w14:textId="77777777" w:rsidR="00883180" w:rsidRPr="002B03DD" w:rsidRDefault="00883180" w:rsidP="00883180">
      <w:pPr>
        <w:pStyle w:val="Encabezado"/>
        <w:jc w:val="right"/>
        <w:rPr>
          <w:kern w:val="2"/>
          <w:lang w:val="es-ES"/>
        </w:rPr>
      </w:pPr>
    </w:p>
    <w:p w14:paraId="4964380B" w14:textId="54BCB2E0" w:rsidR="00C7748E" w:rsidRDefault="00C7748E" w:rsidP="00883180">
      <w:pPr>
        <w:pStyle w:val="InviasNormal"/>
        <w:spacing w:after="120"/>
        <w:jc w:val="center"/>
        <w:outlineLvl w:val="0"/>
        <w:rPr>
          <w:b/>
          <w:bCs/>
          <w:kern w:val="2"/>
          <w:sz w:val="20"/>
          <w:szCs w:val="20"/>
        </w:rPr>
      </w:pPr>
      <w:r>
        <w:rPr>
          <w:b/>
          <w:bCs/>
          <w:kern w:val="2"/>
          <w:sz w:val="20"/>
          <w:szCs w:val="20"/>
        </w:rPr>
        <w:t>FORMATO 16</w:t>
      </w:r>
    </w:p>
    <w:p w14:paraId="1A473B34" w14:textId="516FCEFA" w:rsidR="00883180" w:rsidRPr="002B03DD" w:rsidDel="00E3109C" w:rsidRDefault="004C30B4" w:rsidP="00883180">
      <w:pPr>
        <w:pStyle w:val="InviasNormal"/>
        <w:spacing w:after="120"/>
        <w:jc w:val="center"/>
        <w:outlineLvl w:val="0"/>
        <w:rPr>
          <w:b/>
          <w:bCs/>
          <w:kern w:val="2"/>
          <w:sz w:val="20"/>
          <w:szCs w:val="20"/>
        </w:rPr>
      </w:pPr>
      <w:r w:rsidRPr="004C30B4">
        <w:rPr>
          <w:b/>
          <w:bCs/>
          <w:kern w:val="2"/>
          <w:sz w:val="20"/>
          <w:szCs w:val="20"/>
        </w:rPr>
        <w:t>PUNTAJE – CONDICIONES TÉCNICAS ADICONALES – KITS ICBF</w:t>
      </w:r>
    </w:p>
    <w:p w14:paraId="39B704BF" w14:textId="77777777" w:rsidR="00883180" w:rsidRPr="002B03DD" w:rsidDel="007628C9" w:rsidRDefault="00883180" w:rsidP="00883180">
      <w:pPr>
        <w:pStyle w:val="InviasNormal"/>
        <w:spacing w:after="120"/>
        <w:jc w:val="center"/>
        <w:outlineLvl w:val="0"/>
        <w:rPr>
          <w:b/>
          <w:bCs/>
          <w:kern w:val="2"/>
          <w:sz w:val="20"/>
          <w:szCs w:val="20"/>
        </w:rPr>
      </w:pPr>
    </w:p>
    <w:p w14:paraId="08A65F92" w14:textId="0C1061BB" w:rsidR="00883180" w:rsidRPr="002B03DD" w:rsidDel="00E3109C" w:rsidRDefault="00883180" w:rsidP="00883180">
      <w:pPr>
        <w:pStyle w:val="InviasNormal"/>
        <w:spacing w:before="0" w:after="0"/>
        <w:outlineLvl w:val="0"/>
        <w:rPr>
          <w:kern w:val="2"/>
          <w:sz w:val="20"/>
          <w:szCs w:val="20"/>
          <w:highlight w:val="lightGray"/>
        </w:rPr>
      </w:pPr>
      <w:r w:rsidRPr="002B03DD" w:rsidDel="00E3109C">
        <w:rPr>
          <w:kern w:val="2"/>
          <w:sz w:val="20"/>
          <w:szCs w:val="20"/>
          <w:highlight w:val="lightGray"/>
        </w:rPr>
        <w:t>[Este Formato ÚNICAMENTE debe ser diligenciado por</w:t>
      </w:r>
      <w:r w:rsidRPr="002B03DD">
        <w:rPr>
          <w:kern w:val="2"/>
          <w:sz w:val="20"/>
          <w:szCs w:val="20"/>
          <w:highlight w:val="lightGray"/>
        </w:rPr>
        <w:t xml:space="preserve"> los</w:t>
      </w:r>
      <w:r w:rsidRPr="002B03DD" w:rsidDel="00E3109C">
        <w:rPr>
          <w:kern w:val="2"/>
          <w:sz w:val="20"/>
          <w:szCs w:val="20"/>
          <w:highlight w:val="lightGray"/>
        </w:rPr>
        <w:t xml:space="preserve"> </w:t>
      </w:r>
      <w:r w:rsidR="00D17558" w:rsidRPr="002B03DD">
        <w:rPr>
          <w:kern w:val="2"/>
          <w:sz w:val="20"/>
          <w:szCs w:val="20"/>
          <w:highlight w:val="lightGray"/>
        </w:rPr>
        <w:t>Oferentes</w:t>
      </w:r>
      <w:r w:rsidRPr="002B03DD" w:rsidDel="00E3109C">
        <w:rPr>
          <w:kern w:val="2"/>
          <w:sz w:val="20"/>
          <w:szCs w:val="20"/>
          <w:highlight w:val="lightGray"/>
        </w:rPr>
        <w:t xml:space="preserve"> </w:t>
      </w:r>
      <w:r w:rsidR="00F64586" w:rsidRPr="002B03DD">
        <w:rPr>
          <w:kern w:val="2"/>
          <w:sz w:val="20"/>
          <w:szCs w:val="20"/>
          <w:highlight w:val="lightGray"/>
        </w:rPr>
        <w:t xml:space="preserve">que </w:t>
      </w:r>
      <w:r w:rsidR="00E85500" w:rsidRPr="002B03DD">
        <w:rPr>
          <w:kern w:val="2"/>
          <w:sz w:val="20"/>
          <w:szCs w:val="20"/>
          <w:highlight w:val="lightGray"/>
        </w:rPr>
        <w:t>realicen</w:t>
      </w:r>
      <w:r w:rsidR="00F64586" w:rsidRPr="002B03DD">
        <w:rPr>
          <w:kern w:val="2"/>
          <w:sz w:val="20"/>
          <w:szCs w:val="20"/>
          <w:highlight w:val="lightGray"/>
        </w:rPr>
        <w:t xml:space="preserve"> </w:t>
      </w:r>
      <w:r w:rsidR="004C30B4">
        <w:rPr>
          <w:kern w:val="2"/>
          <w:sz w:val="20"/>
          <w:szCs w:val="20"/>
          <w:highlight w:val="lightGray"/>
        </w:rPr>
        <w:t xml:space="preserve">el compromiso de entregar el documento referido en el numeral 5.2.1 del Documento de Condiciones Adicionales para optar por el puntaje </w:t>
      </w:r>
      <w:r w:rsidR="00F64586" w:rsidRPr="002B03DD">
        <w:rPr>
          <w:kern w:val="2"/>
          <w:sz w:val="20"/>
          <w:szCs w:val="20"/>
          <w:highlight w:val="lightGray"/>
        </w:rPr>
        <w:t xml:space="preserve">adicional </w:t>
      </w:r>
      <w:r w:rsidR="004C30B4">
        <w:rPr>
          <w:kern w:val="2"/>
          <w:sz w:val="20"/>
          <w:szCs w:val="20"/>
          <w:highlight w:val="lightGray"/>
        </w:rPr>
        <w:t>definido</w:t>
      </w:r>
    </w:p>
    <w:p w14:paraId="71AD0DB2" w14:textId="77777777" w:rsidR="00883180" w:rsidRPr="002B03DD" w:rsidRDefault="00883180" w:rsidP="00883180">
      <w:pPr>
        <w:pStyle w:val="InviasNormal"/>
        <w:spacing w:before="0" w:after="0"/>
        <w:outlineLvl w:val="0"/>
        <w:rPr>
          <w:kern w:val="2"/>
          <w:sz w:val="20"/>
          <w:szCs w:val="20"/>
          <w:highlight w:val="lightGray"/>
        </w:rPr>
      </w:pPr>
      <w:r w:rsidRPr="002B03DD" w:rsidDel="00E3109C">
        <w:rPr>
          <w:kern w:val="2"/>
          <w:sz w:val="20"/>
          <w:szCs w:val="20"/>
          <w:highlight w:val="lightGray"/>
        </w:rPr>
        <w:t xml:space="preserve"> </w:t>
      </w:r>
    </w:p>
    <w:p w14:paraId="128C47EA" w14:textId="77777777" w:rsidR="00883180" w:rsidRPr="002B03DD" w:rsidRDefault="00883180" w:rsidP="00883180">
      <w:pPr>
        <w:pStyle w:val="InviasNormal"/>
        <w:spacing w:before="0" w:after="0"/>
        <w:outlineLvl w:val="0"/>
        <w:rPr>
          <w:kern w:val="2"/>
          <w:sz w:val="20"/>
          <w:szCs w:val="20"/>
        </w:rPr>
      </w:pPr>
      <w:r w:rsidRPr="002B03DD">
        <w:rPr>
          <w:kern w:val="2"/>
          <w:sz w:val="20"/>
          <w:szCs w:val="20"/>
        </w:rPr>
        <w:t>Señores</w:t>
      </w:r>
    </w:p>
    <w:p w14:paraId="2AAFA67D" w14:textId="241B72FC" w:rsidR="00883180" w:rsidRPr="002B03DD" w:rsidRDefault="00D17558" w:rsidP="00883180">
      <w:pPr>
        <w:pStyle w:val="InviasNormal"/>
        <w:spacing w:before="0" w:after="0"/>
        <w:outlineLvl w:val="0"/>
        <w:rPr>
          <w:b/>
          <w:bCs/>
          <w:kern w:val="2"/>
          <w:sz w:val="20"/>
          <w:szCs w:val="20"/>
        </w:rPr>
      </w:pPr>
      <w:r w:rsidRPr="002B03DD">
        <w:rPr>
          <w:b/>
          <w:bCs/>
          <w:kern w:val="2"/>
          <w:sz w:val="20"/>
          <w:szCs w:val="20"/>
        </w:rPr>
        <w:t>ENTERRITORIO S.A.</w:t>
      </w:r>
    </w:p>
    <w:p w14:paraId="2F92D204" w14:textId="4EB6BE68" w:rsidR="00883180" w:rsidRPr="002B03DD" w:rsidRDefault="00D17558" w:rsidP="00883180">
      <w:pPr>
        <w:pStyle w:val="InviasNormal"/>
        <w:tabs>
          <w:tab w:val="center" w:pos="4419"/>
        </w:tabs>
        <w:spacing w:before="0" w:after="0"/>
        <w:outlineLvl w:val="0"/>
        <w:rPr>
          <w:kern w:val="2"/>
          <w:sz w:val="20"/>
          <w:szCs w:val="20"/>
          <w:highlight w:val="lightGray"/>
        </w:rPr>
      </w:pPr>
      <w:r w:rsidRPr="002B03DD">
        <w:rPr>
          <w:color w:val="4D5156"/>
          <w:kern w:val="2"/>
          <w:sz w:val="21"/>
          <w:szCs w:val="21"/>
          <w:shd w:val="clear" w:color="auto" w:fill="FFFFFF"/>
        </w:rPr>
        <w:t xml:space="preserve">Calle 26 No 13 -19 </w:t>
      </w:r>
    </w:p>
    <w:p w14:paraId="2E8FBDAB" w14:textId="68944B50" w:rsidR="00883180" w:rsidRPr="002B03DD" w:rsidRDefault="00D17558" w:rsidP="00883180">
      <w:pPr>
        <w:pStyle w:val="InviasNormal"/>
        <w:spacing w:before="0" w:after="0"/>
        <w:rPr>
          <w:kern w:val="2"/>
          <w:sz w:val="20"/>
          <w:szCs w:val="20"/>
        </w:rPr>
      </w:pPr>
      <w:r w:rsidRPr="002B03DD">
        <w:rPr>
          <w:kern w:val="2"/>
          <w:sz w:val="20"/>
          <w:szCs w:val="20"/>
        </w:rPr>
        <w:t>Bogotá D.C.</w:t>
      </w:r>
    </w:p>
    <w:p w14:paraId="5B6C1745" w14:textId="77777777" w:rsidR="00883180" w:rsidRPr="002B03DD" w:rsidRDefault="00883180" w:rsidP="00883180">
      <w:pPr>
        <w:numPr>
          <w:ilvl w:val="12"/>
          <w:numId w:val="0"/>
        </w:numPr>
        <w:spacing w:after="120"/>
        <w:outlineLvl w:val="0"/>
        <w:rPr>
          <w:rFonts w:cs="Arial"/>
          <w:b/>
          <w:kern w:val="2"/>
          <w:sz w:val="20"/>
          <w:szCs w:val="20"/>
        </w:rPr>
      </w:pPr>
    </w:p>
    <w:p w14:paraId="5CC59D36" w14:textId="082CF58B" w:rsidR="00883180" w:rsidRPr="002B03DD" w:rsidRDefault="00883180" w:rsidP="00883180">
      <w:pPr>
        <w:pStyle w:val="InviasNormal"/>
        <w:spacing w:before="0" w:after="0"/>
        <w:outlineLvl w:val="0"/>
        <w:rPr>
          <w:kern w:val="2"/>
          <w:sz w:val="20"/>
          <w:szCs w:val="20"/>
        </w:rPr>
      </w:pPr>
      <w:r w:rsidRPr="002B03DD">
        <w:rPr>
          <w:b/>
          <w:bCs/>
          <w:kern w:val="2"/>
          <w:sz w:val="20"/>
          <w:szCs w:val="20"/>
        </w:rPr>
        <w:t>REFERENCIA:</w:t>
      </w:r>
      <w:r w:rsidRPr="002B03DD">
        <w:rPr>
          <w:kern w:val="2"/>
          <w:sz w:val="20"/>
          <w:szCs w:val="20"/>
        </w:rPr>
        <w:tab/>
        <w:t xml:space="preserve">Proceso de </w:t>
      </w:r>
      <w:r w:rsidR="00841977" w:rsidRPr="002B03DD">
        <w:rPr>
          <w:kern w:val="2"/>
          <w:sz w:val="20"/>
          <w:szCs w:val="20"/>
        </w:rPr>
        <w:t>Selección</w:t>
      </w:r>
      <w:r w:rsidRPr="002B03DD">
        <w:rPr>
          <w:kern w:val="2"/>
          <w:sz w:val="20"/>
          <w:szCs w:val="20"/>
        </w:rPr>
        <w:t xml:space="preserve"> </w:t>
      </w:r>
      <w:r w:rsidRPr="002B03DD">
        <w:rPr>
          <w:kern w:val="2"/>
          <w:sz w:val="20"/>
          <w:szCs w:val="20"/>
          <w:highlight w:val="lightGray"/>
          <w:lang w:bidi="en-US"/>
        </w:rPr>
        <w:t>[Incluir número del</w:t>
      </w:r>
      <w:r w:rsidR="00A535A1" w:rsidRPr="002B03DD">
        <w:rPr>
          <w:kern w:val="2"/>
          <w:sz w:val="20"/>
          <w:szCs w:val="20"/>
          <w:highlight w:val="lightGray"/>
          <w:lang w:bidi="en-US"/>
        </w:rPr>
        <w:t xml:space="preserve"> proceso de selección</w:t>
      </w:r>
      <w:r w:rsidRPr="002B03DD">
        <w:rPr>
          <w:kern w:val="2"/>
          <w:sz w:val="20"/>
          <w:szCs w:val="20"/>
          <w:highlight w:val="lightGray"/>
          <w:lang w:bidi="en-US"/>
        </w:rPr>
        <w:t>]</w:t>
      </w:r>
      <w:r w:rsidRPr="002B03DD">
        <w:rPr>
          <w:kern w:val="2"/>
          <w:sz w:val="20"/>
          <w:szCs w:val="20"/>
        </w:rPr>
        <w:t xml:space="preserve">, </w:t>
      </w:r>
    </w:p>
    <w:p w14:paraId="57B82EC6" w14:textId="77777777" w:rsidR="00D17558" w:rsidRPr="002B03DD" w:rsidRDefault="00D17558" w:rsidP="00D17558">
      <w:pPr>
        <w:spacing w:before="0" w:after="0"/>
        <w:jc w:val="left"/>
        <w:rPr>
          <w:rFonts w:cs="Arial"/>
          <w:kern w:val="2"/>
          <w:sz w:val="20"/>
          <w:szCs w:val="20"/>
        </w:rPr>
      </w:pPr>
    </w:p>
    <w:p w14:paraId="0C0F3987" w14:textId="0B3DF026" w:rsidR="00841977" w:rsidRPr="002B03DD" w:rsidRDefault="00883180" w:rsidP="00841977">
      <w:pPr>
        <w:pStyle w:val="InviasNormal"/>
        <w:spacing w:before="0" w:after="0"/>
        <w:outlineLvl w:val="0"/>
        <w:rPr>
          <w:kern w:val="2"/>
          <w:sz w:val="20"/>
          <w:szCs w:val="20"/>
        </w:rPr>
      </w:pPr>
      <w:r w:rsidRPr="002B03DD">
        <w:rPr>
          <w:kern w:val="2"/>
          <w:sz w:val="20"/>
          <w:szCs w:val="20"/>
        </w:rPr>
        <w:t xml:space="preserve">Objeto: </w:t>
      </w:r>
      <w:r w:rsidR="00841977" w:rsidRPr="002B03DD">
        <w:rPr>
          <w:kern w:val="2"/>
          <w:sz w:val="20"/>
          <w:szCs w:val="20"/>
          <w:highlight w:val="lightGray"/>
          <w:lang w:bidi="en-US"/>
        </w:rPr>
        <w:t>[Incluir el objeto del proceso de selección]</w:t>
      </w:r>
      <w:r w:rsidR="00841977" w:rsidRPr="002B03DD">
        <w:rPr>
          <w:kern w:val="2"/>
          <w:sz w:val="20"/>
          <w:szCs w:val="20"/>
        </w:rPr>
        <w:t xml:space="preserve">, </w:t>
      </w:r>
    </w:p>
    <w:p w14:paraId="3F1EAB89" w14:textId="77777777" w:rsidR="00841977" w:rsidRPr="002B03DD" w:rsidRDefault="00841977" w:rsidP="00841977">
      <w:pPr>
        <w:spacing w:before="0" w:after="0"/>
        <w:jc w:val="left"/>
        <w:rPr>
          <w:rFonts w:cs="Arial"/>
          <w:kern w:val="2"/>
          <w:sz w:val="20"/>
          <w:szCs w:val="20"/>
        </w:rPr>
      </w:pPr>
    </w:p>
    <w:p w14:paraId="256A95F9" w14:textId="16A78927" w:rsidR="00883180" w:rsidRPr="002B03DD" w:rsidRDefault="00F64586" w:rsidP="00D17558">
      <w:pPr>
        <w:spacing w:before="0" w:after="0"/>
        <w:rPr>
          <w:rFonts w:cs="Arial"/>
          <w:kern w:val="2"/>
          <w:sz w:val="20"/>
          <w:szCs w:val="20"/>
        </w:rPr>
      </w:pPr>
      <w:r w:rsidRPr="002B03DD">
        <w:rPr>
          <w:rFonts w:cs="Arial"/>
          <w:kern w:val="2"/>
          <w:sz w:val="20"/>
          <w:szCs w:val="20"/>
          <w:lang w:bidi="en-US"/>
        </w:rPr>
        <w:t>.</w:t>
      </w:r>
    </w:p>
    <w:p w14:paraId="0508356C" w14:textId="77777777" w:rsidR="00883180" w:rsidRPr="002B03DD" w:rsidRDefault="00883180" w:rsidP="00883180">
      <w:pPr>
        <w:autoSpaceDE w:val="0"/>
        <w:autoSpaceDN w:val="0"/>
        <w:adjustRightInd w:val="0"/>
        <w:rPr>
          <w:rFonts w:eastAsiaTheme="minorEastAsia" w:cs="Arial"/>
          <w:kern w:val="2"/>
          <w:sz w:val="20"/>
          <w:szCs w:val="20"/>
        </w:rPr>
      </w:pPr>
      <w:r w:rsidRPr="002B03DD">
        <w:rPr>
          <w:rFonts w:eastAsiaTheme="minorEastAsia" w:cs="Arial"/>
          <w:kern w:val="2"/>
          <w:sz w:val="20"/>
          <w:szCs w:val="20"/>
        </w:rPr>
        <w:t>Estimados señores:</w:t>
      </w:r>
    </w:p>
    <w:p w14:paraId="4A51FF79" w14:textId="69E81246" w:rsidR="00883180" w:rsidRDefault="00D17558" w:rsidP="00D146C9">
      <w:pPr>
        <w:spacing w:before="240" w:after="120"/>
        <w:rPr>
          <w:rFonts w:cs="Arial"/>
          <w:kern w:val="2"/>
          <w:sz w:val="20"/>
          <w:szCs w:val="20"/>
          <w:lang w:bidi="en-US"/>
        </w:rPr>
      </w:pPr>
      <w:r w:rsidRPr="002B03DD">
        <w:rPr>
          <w:rFonts w:cs="Arial"/>
          <w:kern w:val="2"/>
          <w:sz w:val="20"/>
          <w:szCs w:val="20"/>
          <w:highlight w:val="lightGray"/>
        </w:rPr>
        <w:fldChar w:fldCharType="begin"/>
      </w:r>
      <w:r w:rsidRPr="002B03DD">
        <w:rPr>
          <w:rFonts w:cs="Arial"/>
          <w:kern w:val="2"/>
          <w:sz w:val="20"/>
          <w:szCs w:val="20"/>
          <w:highlight w:val="lightGray"/>
        </w:rPr>
        <w:instrText xml:space="preserve"> MACROBUTTON  AcceptAllChangesInDoc "[Nombre del representante legal del Oferente]" </w:instrText>
      </w:r>
      <w:r w:rsidRPr="002B03DD">
        <w:rPr>
          <w:rFonts w:cs="Arial"/>
          <w:kern w:val="2"/>
          <w:sz w:val="20"/>
          <w:szCs w:val="20"/>
          <w:highlight w:val="lightGray"/>
        </w:rPr>
        <w:fldChar w:fldCharType="end"/>
      </w:r>
      <w:r w:rsidR="00883180" w:rsidRPr="002B03DD">
        <w:rPr>
          <w:rFonts w:cs="Arial"/>
          <w:kern w:val="2"/>
          <w:sz w:val="20"/>
          <w:szCs w:val="20"/>
          <w:lang w:bidi="en-US"/>
        </w:rPr>
        <w:t>e</w:t>
      </w:r>
      <w:r w:rsidR="00883180" w:rsidRPr="002B03DD">
        <w:rPr>
          <w:rFonts w:eastAsiaTheme="minorEastAsia" w:cs="Arial"/>
          <w:kern w:val="2"/>
          <w:sz w:val="20"/>
          <w:szCs w:val="20"/>
        </w:rPr>
        <w:t xml:space="preserve">n mi calidad de representante legal de </w:t>
      </w:r>
      <w:r w:rsidR="00883180" w:rsidRPr="002B03DD">
        <w:rPr>
          <w:rFonts w:eastAsiaTheme="minorEastAsia" w:cs="Arial"/>
          <w:kern w:val="2"/>
          <w:sz w:val="20"/>
          <w:szCs w:val="20"/>
          <w:highlight w:val="lightGray"/>
        </w:rPr>
        <w:t xml:space="preserve">[Nombre del </w:t>
      </w:r>
      <w:r w:rsidRPr="002B03DD">
        <w:rPr>
          <w:rFonts w:eastAsiaTheme="minorEastAsia" w:cs="Arial"/>
          <w:kern w:val="2"/>
          <w:sz w:val="20"/>
          <w:szCs w:val="20"/>
          <w:highlight w:val="lightGray"/>
        </w:rPr>
        <w:t>Oferente</w:t>
      </w:r>
      <w:r w:rsidR="00883180" w:rsidRPr="002B03DD">
        <w:rPr>
          <w:rFonts w:eastAsiaTheme="minorEastAsia" w:cs="Arial"/>
          <w:kern w:val="2"/>
          <w:sz w:val="20"/>
          <w:szCs w:val="20"/>
          <w:highlight w:val="lightGray"/>
        </w:rPr>
        <w:t xml:space="preserve"> - persona jurídica]</w:t>
      </w:r>
      <w:r w:rsidR="00883180" w:rsidRPr="002B03DD">
        <w:rPr>
          <w:rFonts w:eastAsiaTheme="minorEastAsia" w:cs="Arial"/>
          <w:kern w:val="2"/>
          <w:sz w:val="20"/>
          <w:szCs w:val="20"/>
        </w:rPr>
        <w:t xml:space="preserve"> </w:t>
      </w:r>
      <w:r w:rsidR="00883180" w:rsidRPr="002B03DD">
        <w:rPr>
          <w:rFonts w:cs="Arial"/>
          <w:kern w:val="2"/>
          <w:sz w:val="20"/>
          <w:szCs w:val="20"/>
          <w:lang w:bidi="en-US"/>
        </w:rPr>
        <w:t xml:space="preserve">o </w:t>
      </w:r>
      <w:r w:rsidR="00883180" w:rsidRPr="002B03DD">
        <w:rPr>
          <w:rFonts w:cs="Arial"/>
          <w:kern w:val="2"/>
          <w:sz w:val="20"/>
          <w:szCs w:val="20"/>
          <w:highlight w:val="lightGray"/>
        </w:rPr>
        <w:t xml:space="preserve">[Nombre del </w:t>
      </w:r>
      <w:r w:rsidRPr="002B03DD">
        <w:rPr>
          <w:rFonts w:cs="Arial"/>
          <w:kern w:val="2"/>
          <w:sz w:val="20"/>
          <w:szCs w:val="20"/>
          <w:highlight w:val="lightGray"/>
        </w:rPr>
        <w:t>Oferente</w:t>
      </w:r>
      <w:r w:rsidR="00883180" w:rsidRPr="002B03DD">
        <w:rPr>
          <w:rFonts w:cs="Arial"/>
          <w:kern w:val="2"/>
          <w:sz w:val="20"/>
          <w:szCs w:val="20"/>
          <w:highlight w:val="lightGray"/>
        </w:rPr>
        <w:t>- persona natural]</w:t>
      </w:r>
      <w:r w:rsidR="00883180" w:rsidRPr="002B03DD">
        <w:rPr>
          <w:rFonts w:cs="Arial"/>
          <w:kern w:val="2"/>
          <w:sz w:val="20"/>
          <w:szCs w:val="20"/>
        </w:rPr>
        <w:t xml:space="preserve"> o </w:t>
      </w:r>
      <w:r w:rsidR="00883180" w:rsidRPr="002B03DD">
        <w:rPr>
          <w:rFonts w:cs="Arial"/>
          <w:kern w:val="2"/>
          <w:sz w:val="20"/>
          <w:szCs w:val="20"/>
          <w:highlight w:val="lightGray"/>
        </w:rPr>
        <w:t xml:space="preserve">[Nombre del representante del </w:t>
      </w:r>
      <w:r w:rsidRPr="002B03DD">
        <w:rPr>
          <w:rFonts w:cs="Arial"/>
          <w:kern w:val="2"/>
          <w:sz w:val="20"/>
          <w:szCs w:val="20"/>
          <w:highlight w:val="lightGray"/>
        </w:rPr>
        <w:t>Oferente</w:t>
      </w:r>
      <w:r w:rsidR="00883180" w:rsidRPr="002B03DD">
        <w:rPr>
          <w:rFonts w:cs="Arial"/>
          <w:kern w:val="2"/>
          <w:sz w:val="20"/>
          <w:szCs w:val="20"/>
          <w:highlight w:val="lightGray"/>
        </w:rPr>
        <w:t xml:space="preserve"> Plural]</w:t>
      </w:r>
      <w:r w:rsidR="00883180" w:rsidRPr="002B03DD">
        <w:rPr>
          <w:rFonts w:cs="Arial"/>
          <w:kern w:val="2"/>
          <w:sz w:val="20"/>
          <w:szCs w:val="20"/>
        </w:rPr>
        <w:t xml:space="preserve"> </w:t>
      </w:r>
      <w:r w:rsidR="00883180" w:rsidRPr="002B03DD">
        <w:rPr>
          <w:rFonts w:cs="Arial"/>
          <w:kern w:val="2"/>
          <w:sz w:val="20"/>
          <w:szCs w:val="20"/>
          <w:lang w:bidi="en-US"/>
        </w:rPr>
        <w:t>en adelante el “</w:t>
      </w:r>
      <w:r w:rsidRPr="002B03DD">
        <w:rPr>
          <w:rFonts w:cs="Arial"/>
          <w:kern w:val="2"/>
          <w:sz w:val="20"/>
          <w:szCs w:val="20"/>
          <w:lang w:bidi="en-US"/>
        </w:rPr>
        <w:t>Oferente</w:t>
      </w:r>
      <w:r w:rsidR="00883180" w:rsidRPr="002B03DD">
        <w:rPr>
          <w:rFonts w:cs="Arial"/>
          <w:kern w:val="2"/>
          <w:sz w:val="20"/>
          <w:szCs w:val="20"/>
          <w:lang w:bidi="en-US"/>
        </w:rPr>
        <w:t xml:space="preserve">”, presento </w:t>
      </w:r>
      <w:r w:rsidR="004C30B4">
        <w:rPr>
          <w:rFonts w:cs="Arial"/>
          <w:kern w:val="2"/>
          <w:sz w:val="20"/>
          <w:szCs w:val="20"/>
          <w:lang w:bidi="en-US"/>
        </w:rPr>
        <w:t>compromiso</w:t>
      </w:r>
      <w:r w:rsidR="00883180" w:rsidRPr="002B03DD">
        <w:rPr>
          <w:rFonts w:cs="Arial"/>
          <w:kern w:val="2"/>
          <w:sz w:val="20"/>
          <w:szCs w:val="20"/>
          <w:lang w:bidi="en-US"/>
        </w:rPr>
        <w:t xml:space="preserve"> </w:t>
      </w:r>
      <w:r w:rsidR="00846565" w:rsidRPr="002B03DD">
        <w:rPr>
          <w:rFonts w:cs="Arial"/>
          <w:kern w:val="2"/>
          <w:sz w:val="20"/>
          <w:szCs w:val="20"/>
          <w:lang w:bidi="en-US"/>
        </w:rPr>
        <w:t>para o</w:t>
      </w:r>
      <w:r w:rsidR="004F33EC" w:rsidRPr="002B03DD">
        <w:rPr>
          <w:rFonts w:cs="Arial"/>
          <w:kern w:val="2"/>
          <w:sz w:val="20"/>
          <w:szCs w:val="20"/>
          <w:lang w:bidi="en-US"/>
        </w:rPr>
        <w:t>b</w:t>
      </w:r>
      <w:r w:rsidR="00846565" w:rsidRPr="002B03DD">
        <w:rPr>
          <w:rFonts w:cs="Arial"/>
          <w:kern w:val="2"/>
          <w:sz w:val="20"/>
          <w:szCs w:val="20"/>
          <w:lang w:bidi="en-US"/>
        </w:rPr>
        <w:t>tener</w:t>
      </w:r>
      <w:r w:rsidR="00883180" w:rsidRPr="002B03DD">
        <w:rPr>
          <w:rFonts w:cs="Arial"/>
          <w:kern w:val="2"/>
          <w:sz w:val="20"/>
          <w:szCs w:val="20"/>
          <w:lang w:bidi="en-US"/>
        </w:rPr>
        <w:t xml:space="preserve"> el puntaje </w:t>
      </w:r>
      <w:r w:rsidR="004F33EC" w:rsidRPr="002B03DD">
        <w:rPr>
          <w:rFonts w:cs="Arial"/>
          <w:kern w:val="2"/>
          <w:sz w:val="20"/>
          <w:szCs w:val="20"/>
          <w:lang w:bidi="en-US"/>
        </w:rPr>
        <w:t>por</w:t>
      </w:r>
      <w:r w:rsidR="00F64586" w:rsidRPr="002B03DD">
        <w:rPr>
          <w:rFonts w:cs="Arial"/>
          <w:kern w:val="2"/>
          <w:sz w:val="20"/>
          <w:szCs w:val="20"/>
          <w:lang w:bidi="en-US"/>
        </w:rPr>
        <w:t xml:space="preserve"> </w:t>
      </w:r>
      <w:r w:rsidR="004C30B4">
        <w:rPr>
          <w:rFonts w:cs="Arial"/>
          <w:kern w:val="2"/>
          <w:sz w:val="20"/>
          <w:szCs w:val="20"/>
          <w:lang w:bidi="en-US"/>
        </w:rPr>
        <w:t>presentación de documento que abarca:</w:t>
      </w:r>
    </w:p>
    <w:p w14:paraId="71FEA646" w14:textId="77777777" w:rsidR="004C30B4" w:rsidRDefault="004C30B4" w:rsidP="004C30B4">
      <w:pPr>
        <w:pStyle w:val="Prrafodelista"/>
        <w:numPr>
          <w:ilvl w:val="0"/>
          <w:numId w:val="7"/>
        </w:numPr>
        <w:spacing w:before="0" w:after="0"/>
        <w:rPr>
          <w:rFonts w:cs="Arial"/>
          <w:kern w:val="2"/>
          <w:sz w:val="20"/>
          <w:szCs w:val="20"/>
          <w:lang w:bidi="en-US"/>
        </w:rPr>
      </w:pPr>
      <w:r w:rsidRPr="004C30B4">
        <w:rPr>
          <w:rFonts w:cs="Arial"/>
          <w:kern w:val="2"/>
          <w:sz w:val="20"/>
          <w:szCs w:val="20"/>
          <w:lang w:bidi="en-US"/>
        </w:rPr>
        <w:t>Metodología de Abastecimiento y Control de Calidad: Descripción de cómo asegurará la calidad de los kits antes del despacho (inspección, pruebas, cumplimiento de especificaciones).</w:t>
      </w:r>
    </w:p>
    <w:p w14:paraId="4431E370" w14:textId="77777777" w:rsidR="004C30B4" w:rsidRPr="004C30B4" w:rsidRDefault="004C30B4" w:rsidP="004C30B4">
      <w:pPr>
        <w:pStyle w:val="Prrafodelista"/>
        <w:spacing w:before="0" w:after="0"/>
        <w:rPr>
          <w:rFonts w:cs="Arial"/>
          <w:kern w:val="2"/>
          <w:sz w:val="20"/>
          <w:szCs w:val="20"/>
          <w:lang w:bidi="en-US"/>
        </w:rPr>
      </w:pPr>
    </w:p>
    <w:p w14:paraId="513DCFE7" w14:textId="77777777" w:rsidR="004C30B4" w:rsidRPr="004C30B4" w:rsidRDefault="004C30B4" w:rsidP="004C30B4">
      <w:pPr>
        <w:pStyle w:val="Prrafodelista"/>
        <w:numPr>
          <w:ilvl w:val="0"/>
          <w:numId w:val="7"/>
        </w:numPr>
        <w:spacing w:before="0" w:after="0"/>
        <w:rPr>
          <w:rFonts w:cs="Arial"/>
          <w:kern w:val="2"/>
          <w:sz w:val="20"/>
          <w:szCs w:val="20"/>
          <w:lang w:bidi="en-US"/>
        </w:rPr>
      </w:pPr>
      <w:r w:rsidRPr="004C30B4">
        <w:rPr>
          <w:rFonts w:cs="Arial"/>
          <w:kern w:val="2"/>
          <w:sz w:val="20"/>
          <w:szCs w:val="20"/>
          <w:lang w:bidi="en-US"/>
        </w:rPr>
        <w:t>Estrategia de Distribución Nacional: Diagrama de flujo y rutas definidas</w:t>
      </w:r>
    </w:p>
    <w:p w14:paraId="4B5DB027" w14:textId="77777777" w:rsidR="004C30B4" w:rsidRPr="004C30B4" w:rsidRDefault="004C30B4" w:rsidP="004C30B4">
      <w:pPr>
        <w:spacing w:before="0" w:after="0"/>
        <w:rPr>
          <w:rFonts w:cs="Arial"/>
          <w:kern w:val="2"/>
          <w:sz w:val="20"/>
          <w:szCs w:val="20"/>
          <w:lang w:bidi="en-US"/>
        </w:rPr>
      </w:pPr>
    </w:p>
    <w:p w14:paraId="643B9CD6" w14:textId="77777777" w:rsidR="004C30B4" w:rsidRPr="004C30B4" w:rsidRDefault="004C30B4" w:rsidP="004C30B4">
      <w:pPr>
        <w:pStyle w:val="Prrafodelista"/>
        <w:numPr>
          <w:ilvl w:val="0"/>
          <w:numId w:val="7"/>
        </w:numPr>
        <w:spacing w:before="0" w:after="0"/>
        <w:rPr>
          <w:rFonts w:cs="Arial"/>
          <w:kern w:val="2"/>
          <w:sz w:val="20"/>
          <w:szCs w:val="20"/>
          <w:lang w:bidi="en-US"/>
        </w:rPr>
      </w:pPr>
      <w:r w:rsidRPr="004C30B4">
        <w:rPr>
          <w:rFonts w:cs="Arial"/>
          <w:kern w:val="2"/>
          <w:sz w:val="20"/>
          <w:szCs w:val="20"/>
          <w:lang w:bidi="en-US"/>
        </w:rPr>
        <w:t>Cronograma Detallado de Actividades: Desagregado por lotes, regiones o sedes, mostrando la secuencia lógica de suministro, transporte y montaje. Debe ser coherente con el plazo total del contrato.</w:t>
      </w:r>
    </w:p>
    <w:p w14:paraId="5DFCA152" w14:textId="77777777" w:rsidR="004C30B4" w:rsidRPr="004C30B4" w:rsidRDefault="004C30B4" w:rsidP="004C30B4">
      <w:pPr>
        <w:spacing w:before="0" w:after="0"/>
        <w:rPr>
          <w:rFonts w:cs="Arial"/>
          <w:kern w:val="2"/>
          <w:sz w:val="20"/>
          <w:szCs w:val="20"/>
          <w:lang w:bidi="en-US"/>
        </w:rPr>
      </w:pPr>
    </w:p>
    <w:p w14:paraId="3FC5AFFD" w14:textId="77777777" w:rsidR="004C30B4" w:rsidRPr="004C30B4" w:rsidRDefault="004C30B4" w:rsidP="004C30B4">
      <w:pPr>
        <w:pStyle w:val="Prrafodelista"/>
        <w:numPr>
          <w:ilvl w:val="0"/>
          <w:numId w:val="7"/>
        </w:numPr>
        <w:spacing w:before="0" w:after="0"/>
        <w:rPr>
          <w:rFonts w:cs="Arial"/>
          <w:kern w:val="2"/>
          <w:sz w:val="20"/>
          <w:szCs w:val="20"/>
          <w:lang w:bidi="en-US"/>
        </w:rPr>
      </w:pPr>
      <w:r w:rsidRPr="004C30B4">
        <w:rPr>
          <w:rFonts w:cs="Arial"/>
          <w:kern w:val="2"/>
          <w:sz w:val="20"/>
          <w:szCs w:val="20"/>
          <w:lang w:bidi="en-US"/>
        </w:rPr>
        <w:t>Gestión de Almacenamiento (si aplica): Descripción de bodegas propias o subcontratadas</w:t>
      </w:r>
    </w:p>
    <w:p w14:paraId="1DFD57A7" w14:textId="77777777" w:rsidR="004C30B4" w:rsidRPr="004C30B4" w:rsidRDefault="004C30B4" w:rsidP="004C30B4">
      <w:pPr>
        <w:spacing w:before="0" w:after="0"/>
        <w:rPr>
          <w:rFonts w:cs="Arial"/>
          <w:kern w:val="2"/>
          <w:sz w:val="20"/>
          <w:szCs w:val="20"/>
          <w:lang w:bidi="en-US"/>
        </w:rPr>
      </w:pPr>
    </w:p>
    <w:p w14:paraId="5A0EFFC6" w14:textId="1B1853DF" w:rsidR="004C30B4" w:rsidRPr="004C30B4" w:rsidRDefault="004C30B4" w:rsidP="004C30B4">
      <w:pPr>
        <w:pStyle w:val="Prrafodelista"/>
        <w:numPr>
          <w:ilvl w:val="0"/>
          <w:numId w:val="7"/>
        </w:numPr>
        <w:spacing w:before="0" w:after="0"/>
        <w:rPr>
          <w:rFonts w:cs="Arial"/>
          <w:kern w:val="2"/>
          <w:sz w:val="20"/>
          <w:szCs w:val="20"/>
          <w:lang w:bidi="en-US"/>
        </w:rPr>
      </w:pPr>
      <w:r w:rsidRPr="004C30B4">
        <w:rPr>
          <w:rFonts w:cs="Arial"/>
          <w:kern w:val="2"/>
          <w:sz w:val="20"/>
          <w:szCs w:val="20"/>
          <w:lang w:bidi="en-US"/>
        </w:rPr>
        <w:t>Protocolo de Montaje y Puesta en Marcha: Descripción de los equipos de instalación (propios o subcontratados), checklist de verificación final y formato de acta de entrega-recepción por sede.</w:t>
      </w:r>
    </w:p>
    <w:p w14:paraId="1A22E5A7" w14:textId="77777777" w:rsidR="004C30B4" w:rsidRDefault="004C30B4" w:rsidP="00883180">
      <w:pPr>
        <w:spacing w:after="120"/>
        <w:rPr>
          <w:rFonts w:cs="Arial"/>
          <w:kern w:val="2"/>
          <w:sz w:val="20"/>
          <w:szCs w:val="20"/>
          <w:lang w:bidi="en-US"/>
        </w:rPr>
      </w:pPr>
    </w:p>
    <w:p w14:paraId="46C298E0" w14:textId="20B21984" w:rsidR="00883180" w:rsidRPr="002B03DD" w:rsidRDefault="00883180" w:rsidP="00883180">
      <w:pPr>
        <w:spacing w:after="120"/>
        <w:rPr>
          <w:rFonts w:cs="Arial"/>
          <w:kern w:val="2"/>
          <w:sz w:val="20"/>
          <w:szCs w:val="20"/>
          <w:highlight w:val="lightGray"/>
          <w:lang w:bidi="en-US"/>
        </w:rPr>
      </w:pPr>
      <w:r w:rsidRPr="002B03DD">
        <w:rPr>
          <w:rFonts w:cs="Arial"/>
          <w:kern w:val="2"/>
          <w:sz w:val="20"/>
          <w:szCs w:val="20"/>
          <w:lang w:bidi="en-US"/>
        </w:rPr>
        <w:t xml:space="preserve">Manifiesto bajo la gravedad del juramento que en caso de resultar </w:t>
      </w:r>
      <w:r w:rsidR="00072E6B" w:rsidRPr="002B03DD">
        <w:rPr>
          <w:rFonts w:cs="Arial"/>
          <w:kern w:val="2"/>
          <w:sz w:val="20"/>
          <w:szCs w:val="20"/>
          <w:lang w:bidi="en-US"/>
        </w:rPr>
        <w:t>seleccionada la oferta que presento</w:t>
      </w:r>
      <w:r w:rsidRPr="002B03DD">
        <w:rPr>
          <w:rFonts w:cs="Arial"/>
          <w:kern w:val="2"/>
          <w:sz w:val="20"/>
          <w:szCs w:val="20"/>
          <w:lang w:bidi="en-US"/>
        </w:rPr>
        <w:t xml:space="preserve"> incorporaré a la ejecución del contrato </w:t>
      </w:r>
      <w:r w:rsidR="004C30B4">
        <w:rPr>
          <w:rFonts w:cs="Arial"/>
          <w:kern w:val="2"/>
          <w:sz w:val="20"/>
          <w:szCs w:val="20"/>
          <w:lang w:bidi="en-US"/>
        </w:rPr>
        <w:t>el documento referido</w:t>
      </w:r>
    </w:p>
    <w:p w14:paraId="2C9C2157" w14:textId="069F532C" w:rsidR="00883180" w:rsidRPr="002B03DD" w:rsidRDefault="00883180" w:rsidP="00D146C9">
      <w:pPr>
        <w:spacing w:after="120"/>
        <w:rPr>
          <w:rFonts w:cs="Arial"/>
          <w:kern w:val="2"/>
          <w:sz w:val="20"/>
          <w:szCs w:val="20"/>
          <w:lang w:bidi="en-US"/>
        </w:rPr>
      </w:pPr>
      <w:r w:rsidRPr="002B03DD">
        <w:rPr>
          <w:rFonts w:cs="Arial"/>
          <w:kern w:val="2"/>
          <w:sz w:val="20"/>
          <w:szCs w:val="20"/>
          <w:lang w:bidi="en-US"/>
        </w:rPr>
        <w:t xml:space="preserve">El cumplimiento de esta obligación será verificado por </w:t>
      </w:r>
      <w:r w:rsidR="004C30B4">
        <w:rPr>
          <w:rFonts w:cs="Arial"/>
          <w:kern w:val="2"/>
          <w:sz w:val="20"/>
          <w:szCs w:val="20"/>
          <w:lang w:bidi="en-US"/>
        </w:rPr>
        <w:t>la</w:t>
      </w:r>
      <w:r w:rsidR="004F33EC" w:rsidRPr="002B03DD">
        <w:rPr>
          <w:rFonts w:cs="Arial"/>
          <w:kern w:val="2"/>
          <w:sz w:val="20"/>
          <w:szCs w:val="20"/>
          <w:lang w:bidi="en-US"/>
        </w:rPr>
        <w:t xml:space="preserve"> Supervisión</w:t>
      </w:r>
      <w:r w:rsidR="00A3320B" w:rsidRPr="002B03DD">
        <w:rPr>
          <w:rFonts w:cs="Arial"/>
          <w:kern w:val="2"/>
          <w:sz w:val="20"/>
          <w:szCs w:val="20"/>
          <w:lang w:bidi="en-US"/>
        </w:rPr>
        <w:t xml:space="preserve"> del Contrato</w:t>
      </w:r>
      <w:r w:rsidRPr="002B03DD">
        <w:rPr>
          <w:rFonts w:cs="Arial"/>
          <w:kern w:val="2"/>
          <w:sz w:val="20"/>
          <w:szCs w:val="20"/>
          <w:lang w:bidi="en-US"/>
        </w:rPr>
        <w:t xml:space="preserve">, durante la ejecución del contrato. </w:t>
      </w:r>
    </w:p>
    <w:p w14:paraId="085A6042" w14:textId="77777777" w:rsidR="00D17558" w:rsidRPr="002B03DD" w:rsidRDefault="00D17558" w:rsidP="00D146C9">
      <w:pPr>
        <w:spacing w:after="120"/>
        <w:rPr>
          <w:rFonts w:cs="Arial"/>
          <w:kern w:val="2"/>
          <w:sz w:val="20"/>
          <w:szCs w:val="20"/>
          <w:lang w:bidi="en-US"/>
        </w:rPr>
      </w:pPr>
    </w:p>
    <w:p w14:paraId="40FF272E" w14:textId="77777777" w:rsidR="002B778E" w:rsidRPr="002B03DD" w:rsidRDefault="002B778E" w:rsidP="00D146C9">
      <w:pPr>
        <w:spacing w:after="120"/>
        <w:rPr>
          <w:rFonts w:cs="Arial"/>
          <w:kern w:val="2"/>
          <w:sz w:val="20"/>
          <w:szCs w:val="20"/>
          <w:lang w:bidi="en-US"/>
        </w:rPr>
      </w:pPr>
    </w:p>
    <w:p w14:paraId="3489CF34" w14:textId="5BBAAB1E" w:rsidR="00D17558" w:rsidRPr="002B03DD" w:rsidRDefault="00D17558" w:rsidP="002B778E">
      <w:pPr>
        <w:spacing w:before="0" w:after="0"/>
        <w:rPr>
          <w:rFonts w:cs="Arial"/>
          <w:kern w:val="2"/>
          <w:sz w:val="20"/>
          <w:szCs w:val="20"/>
          <w:lang w:bidi="en-US"/>
        </w:rPr>
      </w:pPr>
      <w:r w:rsidRPr="002B03DD">
        <w:rPr>
          <w:rFonts w:cs="Arial"/>
          <w:kern w:val="2"/>
          <w:sz w:val="20"/>
          <w:szCs w:val="20"/>
          <w:lang w:bidi="en-US"/>
        </w:rPr>
        <w:t>__________________________</w:t>
      </w:r>
    </w:p>
    <w:p w14:paraId="6D104041" w14:textId="51E692E8" w:rsidR="00D17558" w:rsidRPr="002B03DD" w:rsidRDefault="00D17558" w:rsidP="002B778E">
      <w:pPr>
        <w:spacing w:before="0" w:after="0"/>
        <w:rPr>
          <w:rFonts w:cs="Arial"/>
          <w:kern w:val="2"/>
          <w:sz w:val="20"/>
          <w:szCs w:val="20"/>
          <w:lang w:bidi="en-US"/>
        </w:rPr>
      </w:pPr>
      <w:r w:rsidRPr="002B03DD">
        <w:rPr>
          <w:rFonts w:cs="Arial"/>
          <w:kern w:val="2"/>
          <w:sz w:val="20"/>
          <w:szCs w:val="20"/>
          <w:lang w:bidi="en-US"/>
        </w:rPr>
        <w:t>Firma Representante Legal</w:t>
      </w:r>
    </w:p>
    <w:p w14:paraId="7BE03D3F" w14:textId="294673F6" w:rsidR="00F66A69" w:rsidRPr="002B03DD" w:rsidRDefault="00D17558" w:rsidP="004C30B4">
      <w:pPr>
        <w:spacing w:after="120"/>
        <w:rPr>
          <w:rFonts w:cs="Arial"/>
          <w:kern w:val="2"/>
          <w:sz w:val="20"/>
          <w:szCs w:val="20"/>
        </w:rPr>
      </w:pPr>
      <w:r w:rsidRPr="002B03DD">
        <w:rPr>
          <w:rFonts w:cs="Arial"/>
          <w:kern w:val="2"/>
          <w:sz w:val="20"/>
          <w:szCs w:val="20"/>
          <w:lang w:bidi="en-US"/>
        </w:rPr>
        <w:lastRenderedPageBreak/>
        <w:t xml:space="preserve">CC </w:t>
      </w:r>
    </w:p>
    <w:sectPr w:rsidR="00F66A69" w:rsidRPr="002B03DD" w:rsidSect="00ED696C">
      <w:headerReference w:type="default" r:id="rId11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37741" w14:textId="77777777" w:rsidR="00FB093A" w:rsidRDefault="00FB093A" w:rsidP="00D97E04">
      <w:pPr>
        <w:spacing w:before="0" w:after="0"/>
      </w:pPr>
      <w:r>
        <w:separator/>
      </w:r>
    </w:p>
  </w:endnote>
  <w:endnote w:type="continuationSeparator" w:id="0">
    <w:p w14:paraId="25707E1D" w14:textId="77777777" w:rsidR="00FB093A" w:rsidRDefault="00FB093A" w:rsidP="00D97E04">
      <w:pPr>
        <w:spacing w:before="0" w:after="0"/>
      </w:pPr>
      <w:r>
        <w:continuationSeparator/>
      </w:r>
    </w:p>
  </w:endnote>
  <w:endnote w:type="continuationNotice" w:id="1">
    <w:p w14:paraId="6E2B7A11" w14:textId="77777777" w:rsidR="00FB093A" w:rsidRDefault="00FB093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EB80D" w14:textId="77777777" w:rsidR="00FB093A" w:rsidRDefault="00FB093A" w:rsidP="00D97E04">
      <w:pPr>
        <w:spacing w:before="0" w:after="0"/>
      </w:pPr>
      <w:r>
        <w:separator/>
      </w:r>
    </w:p>
  </w:footnote>
  <w:footnote w:type="continuationSeparator" w:id="0">
    <w:p w14:paraId="67AB80B5" w14:textId="77777777" w:rsidR="00FB093A" w:rsidRDefault="00FB093A" w:rsidP="00D97E04">
      <w:pPr>
        <w:spacing w:before="0" w:after="0"/>
      </w:pPr>
      <w:r>
        <w:continuationSeparator/>
      </w:r>
    </w:p>
  </w:footnote>
  <w:footnote w:type="continuationNotice" w:id="1">
    <w:p w14:paraId="6E13A7DE" w14:textId="77777777" w:rsidR="00FB093A" w:rsidRDefault="00FB093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D202" w14:textId="0F72F0FF" w:rsidR="00F06FA6" w:rsidRDefault="00F06FA6" w:rsidP="00D97E04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cs="Arial"/>
        <w:b/>
        <w:color w:val="3B3838" w:themeColor="background2" w:themeShade="40"/>
        <w:sz w:val="20"/>
        <w:szCs w:val="20"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404AB"/>
    <w:multiLevelType w:val="hybridMultilevel"/>
    <w:tmpl w:val="BDCE034A"/>
    <w:lvl w:ilvl="0" w:tplc="240A000F">
      <w:start w:val="1"/>
      <w:numFmt w:val="decimal"/>
      <w:pStyle w:val="Invias-VietalogoINV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39B33A0"/>
    <w:multiLevelType w:val="hybridMultilevel"/>
    <w:tmpl w:val="9E7444B8"/>
    <w:lvl w:ilvl="0" w:tplc="B96C1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56B94"/>
    <w:multiLevelType w:val="hybridMultilevel"/>
    <w:tmpl w:val="44608298"/>
    <w:lvl w:ilvl="0" w:tplc="6C3CA30A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C43CA8"/>
    <w:multiLevelType w:val="hybridMultilevel"/>
    <w:tmpl w:val="AC3854BE"/>
    <w:lvl w:ilvl="0" w:tplc="7B2CB8F4">
      <w:start w:val="1"/>
      <w:numFmt w:val="decimal"/>
      <w:lvlText w:val="(%1)"/>
      <w:lvlJc w:val="left"/>
      <w:pPr>
        <w:ind w:left="1068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DB2447"/>
    <w:multiLevelType w:val="hybridMultilevel"/>
    <w:tmpl w:val="570CD246"/>
    <w:lvl w:ilvl="0" w:tplc="29A87120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10717"/>
    <w:multiLevelType w:val="hybridMultilevel"/>
    <w:tmpl w:val="3B6E33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2807890">
    <w:abstractNumId w:val="0"/>
  </w:num>
  <w:num w:numId="2" w16cid:durableId="588000061">
    <w:abstractNumId w:val="1"/>
  </w:num>
  <w:num w:numId="3" w16cid:durableId="10144592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71511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9476898">
    <w:abstractNumId w:val="3"/>
  </w:num>
  <w:num w:numId="6" w16cid:durableId="64301868">
    <w:abstractNumId w:val="2"/>
  </w:num>
  <w:num w:numId="7" w16cid:durableId="223756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F4"/>
    <w:rsid w:val="00005AD9"/>
    <w:rsid w:val="00012F06"/>
    <w:rsid w:val="00015A9F"/>
    <w:rsid w:val="00022D54"/>
    <w:rsid w:val="00035C79"/>
    <w:rsid w:val="000409A8"/>
    <w:rsid w:val="00043622"/>
    <w:rsid w:val="00062384"/>
    <w:rsid w:val="000624CC"/>
    <w:rsid w:val="00063116"/>
    <w:rsid w:val="00065C2D"/>
    <w:rsid w:val="00071EF4"/>
    <w:rsid w:val="00072E6B"/>
    <w:rsid w:val="0007541C"/>
    <w:rsid w:val="00081FD2"/>
    <w:rsid w:val="00086F93"/>
    <w:rsid w:val="00095BA3"/>
    <w:rsid w:val="000A3863"/>
    <w:rsid w:val="000A5E38"/>
    <w:rsid w:val="000B4A25"/>
    <w:rsid w:val="000C27AB"/>
    <w:rsid w:val="000D337A"/>
    <w:rsid w:val="000D7B0E"/>
    <w:rsid w:val="000E7105"/>
    <w:rsid w:val="000F63A9"/>
    <w:rsid w:val="00101E7E"/>
    <w:rsid w:val="00102438"/>
    <w:rsid w:val="0010637E"/>
    <w:rsid w:val="00107143"/>
    <w:rsid w:val="00115F03"/>
    <w:rsid w:val="0011652A"/>
    <w:rsid w:val="00123307"/>
    <w:rsid w:val="001352FA"/>
    <w:rsid w:val="00140D77"/>
    <w:rsid w:val="00143A4D"/>
    <w:rsid w:val="00146835"/>
    <w:rsid w:val="00155290"/>
    <w:rsid w:val="00160098"/>
    <w:rsid w:val="00160861"/>
    <w:rsid w:val="001629F2"/>
    <w:rsid w:val="00163AED"/>
    <w:rsid w:val="001728CD"/>
    <w:rsid w:val="00172E04"/>
    <w:rsid w:val="00181BF7"/>
    <w:rsid w:val="001849C3"/>
    <w:rsid w:val="001A32CC"/>
    <w:rsid w:val="001B40B3"/>
    <w:rsid w:val="001B56F9"/>
    <w:rsid w:val="001B5875"/>
    <w:rsid w:val="001B7BDA"/>
    <w:rsid w:val="001C4A17"/>
    <w:rsid w:val="001C503F"/>
    <w:rsid w:val="001C6D8B"/>
    <w:rsid w:val="001E7F3F"/>
    <w:rsid w:val="001F409A"/>
    <w:rsid w:val="00201693"/>
    <w:rsid w:val="00211160"/>
    <w:rsid w:val="00214FCC"/>
    <w:rsid w:val="00222903"/>
    <w:rsid w:val="00225BF7"/>
    <w:rsid w:val="00233E8F"/>
    <w:rsid w:val="00256E19"/>
    <w:rsid w:val="00267CEA"/>
    <w:rsid w:val="00273E23"/>
    <w:rsid w:val="00275712"/>
    <w:rsid w:val="002761EB"/>
    <w:rsid w:val="00282353"/>
    <w:rsid w:val="002828F6"/>
    <w:rsid w:val="00283D29"/>
    <w:rsid w:val="00285985"/>
    <w:rsid w:val="002953C2"/>
    <w:rsid w:val="00297BE4"/>
    <w:rsid w:val="002A012B"/>
    <w:rsid w:val="002A0729"/>
    <w:rsid w:val="002B03DD"/>
    <w:rsid w:val="002B778E"/>
    <w:rsid w:val="002C2DAE"/>
    <w:rsid w:val="002C2E21"/>
    <w:rsid w:val="002D0B36"/>
    <w:rsid w:val="002F3B01"/>
    <w:rsid w:val="002F68DF"/>
    <w:rsid w:val="002F76CF"/>
    <w:rsid w:val="00300DDC"/>
    <w:rsid w:val="00301854"/>
    <w:rsid w:val="00303BB3"/>
    <w:rsid w:val="0031079A"/>
    <w:rsid w:val="00311971"/>
    <w:rsid w:val="003264C2"/>
    <w:rsid w:val="00332510"/>
    <w:rsid w:val="00332C7D"/>
    <w:rsid w:val="00336537"/>
    <w:rsid w:val="00344556"/>
    <w:rsid w:val="003522C4"/>
    <w:rsid w:val="00352B3E"/>
    <w:rsid w:val="00353B90"/>
    <w:rsid w:val="00361B75"/>
    <w:rsid w:val="00364F12"/>
    <w:rsid w:val="00365124"/>
    <w:rsid w:val="00366EAC"/>
    <w:rsid w:val="00374FC5"/>
    <w:rsid w:val="003757A2"/>
    <w:rsid w:val="003838FF"/>
    <w:rsid w:val="00397EAB"/>
    <w:rsid w:val="003A04C2"/>
    <w:rsid w:val="003A22F5"/>
    <w:rsid w:val="003A3181"/>
    <w:rsid w:val="003A3AA9"/>
    <w:rsid w:val="003A78FF"/>
    <w:rsid w:val="003B3057"/>
    <w:rsid w:val="003C31EC"/>
    <w:rsid w:val="003D5613"/>
    <w:rsid w:val="003E12EF"/>
    <w:rsid w:val="003F7C84"/>
    <w:rsid w:val="004003F4"/>
    <w:rsid w:val="00420A50"/>
    <w:rsid w:val="00421A9C"/>
    <w:rsid w:val="0042522E"/>
    <w:rsid w:val="00426F01"/>
    <w:rsid w:val="00427E60"/>
    <w:rsid w:val="004324BB"/>
    <w:rsid w:val="004337B7"/>
    <w:rsid w:val="00443AF1"/>
    <w:rsid w:val="00446BCB"/>
    <w:rsid w:val="00447B65"/>
    <w:rsid w:val="00454800"/>
    <w:rsid w:val="00457123"/>
    <w:rsid w:val="00460EFA"/>
    <w:rsid w:val="004652D7"/>
    <w:rsid w:val="004826D4"/>
    <w:rsid w:val="00487688"/>
    <w:rsid w:val="004954CB"/>
    <w:rsid w:val="004A58EE"/>
    <w:rsid w:val="004A7859"/>
    <w:rsid w:val="004B1C64"/>
    <w:rsid w:val="004C30B4"/>
    <w:rsid w:val="004C5A08"/>
    <w:rsid w:val="004D09B6"/>
    <w:rsid w:val="004D2AE9"/>
    <w:rsid w:val="004D408C"/>
    <w:rsid w:val="004F33EC"/>
    <w:rsid w:val="004F6494"/>
    <w:rsid w:val="0050156A"/>
    <w:rsid w:val="00501CC5"/>
    <w:rsid w:val="00512AD4"/>
    <w:rsid w:val="00514F6D"/>
    <w:rsid w:val="0052093F"/>
    <w:rsid w:val="005268D6"/>
    <w:rsid w:val="005302FF"/>
    <w:rsid w:val="00530CEC"/>
    <w:rsid w:val="00542A03"/>
    <w:rsid w:val="00542F31"/>
    <w:rsid w:val="005549B6"/>
    <w:rsid w:val="005559F9"/>
    <w:rsid w:val="0055642A"/>
    <w:rsid w:val="005721B0"/>
    <w:rsid w:val="0058252E"/>
    <w:rsid w:val="005912D5"/>
    <w:rsid w:val="00593069"/>
    <w:rsid w:val="00596517"/>
    <w:rsid w:val="005A2D0C"/>
    <w:rsid w:val="005B44C5"/>
    <w:rsid w:val="005B4AFD"/>
    <w:rsid w:val="005C715F"/>
    <w:rsid w:val="005D1247"/>
    <w:rsid w:val="005D20F4"/>
    <w:rsid w:val="005E163A"/>
    <w:rsid w:val="005F1078"/>
    <w:rsid w:val="005F1CAD"/>
    <w:rsid w:val="005F655F"/>
    <w:rsid w:val="005F6E8C"/>
    <w:rsid w:val="0060129C"/>
    <w:rsid w:val="0060340A"/>
    <w:rsid w:val="0060761E"/>
    <w:rsid w:val="0061630E"/>
    <w:rsid w:val="00620D9C"/>
    <w:rsid w:val="0062187C"/>
    <w:rsid w:val="0062493B"/>
    <w:rsid w:val="00634D5B"/>
    <w:rsid w:val="00635200"/>
    <w:rsid w:val="0064004A"/>
    <w:rsid w:val="00640B59"/>
    <w:rsid w:val="00671AE8"/>
    <w:rsid w:val="006818E1"/>
    <w:rsid w:val="00684842"/>
    <w:rsid w:val="006857DF"/>
    <w:rsid w:val="00686A1B"/>
    <w:rsid w:val="00697CD4"/>
    <w:rsid w:val="006A2B9E"/>
    <w:rsid w:val="006B2287"/>
    <w:rsid w:val="006B5B9E"/>
    <w:rsid w:val="006B6EBB"/>
    <w:rsid w:val="006C1748"/>
    <w:rsid w:val="006C3885"/>
    <w:rsid w:val="006F1BCC"/>
    <w:rsid w:val="006F7946"/>
    <w:rsid w:val="00702255"/>
    <w:rsid w:val="00702811"/>
    <w:rsid w:val="00703BF3"/>
    <w:rsid w:val="00710D51"/>
    <w:rsid w:val="00711BF0"/>
    <w:rsid w:val="0073487E"/>
    <w:rsid w:val="00734CD6"/>
    <w:rsid w:val="007427BF"/>
    <w:rsid w:val="00746CD1"/>
    <w:rsid w:val="00755CB6"/>
    <w:rsid w:val="007610E6"/>
    <w:rsid w:val="0076186A"/>
    <w:rsid w:val="00763821"/>
    <w:rsid w:val="00766DAA"/>
    <w:rsid w:val="00766DBC"/>
    <w:rsid w:val="00770D92"/>
    <w:rsid w:val="00774157"/>
    <w:rsid w:val="00775EAF"/>
    <w:rsid w:val="007808E7"/>
    <w:rsid w:val="0078110F"/>
    <w:rsid w:val="00786D31"/>
    <w:rsid w:val="00790217"/>
    <w:rsid w:val="00794C32"/>
    <w:rsid w:val="00795441"/>
    <w:rsid w:val="007970AE"/>
    <w:rsid w:val="007979B9"/>
    <w:rsid w:val="007B3B29"/>
    <w:rsid w:val="007C026A"/>
    <w:rsid w:val="007C24E5"/>
    <w:rsid w:val="007C60BD"/>
    <w:rsid w:val="007D153B"/>
    <w:rsid w:val="007D6956"/>
    <w:rsid w:val="007D79C9"/>
    <w:rsid w:val="007E1F56"/>
    <w:rsid w:val="007E492E"/>
    <w:rsid w:val="007E7EB8"/>
    <w:rsid w:val="007F1527"/>
    <w:rsid w:val="007F710A"/>
    <w:rsid w:val="00801451"/>
    <w:rsid w:val="00805691"/>
    <w:rsid w:val="00810307"/>
    <w:rsid w:val="00821885"/>
    <w:rsid w:val="00821A72"/>
    <w:rsid w:val="00835E01"/>
    <w:rsid w:val="00841977"/>
    <w:rsid w:val="00846565"/>
    <w:rsid w:val="0085244C"/>
    <w:rsid w:val="0085679B"/>
    <w:rsid w:val="0087053D"/>
    <w:rsid w:val="0087240E"/>
    <w:rsid w:val="00873004"/>
    <w:rsid w:val="00875BCC"/>
    <w:rsid w:val="00877C47"/>
    <w:rsid w:val="0088137B"/>
    <w:rsid w:val="00882A95"/>
    <w:rsid w:val="00883180"/>
    <w:rsid w:val="008863D4"/>
    <w:rsid w:val="008878F6"/>
    <w:rsid w:val="008951D3"/>
    <w:rsid w:val="008960FC"/>
    <w:rsid w:val="008C0AE5"/>
    <w:rsid w:val="008C245A"/>
    <w:rsid w:val="008C5338"/>
    <w:rsid w:val="008F2E77"/>
    <w:rsid w:val="008F480D"/>
    <w:rsid w:val="00900344"/>
    <w:rsid w:val="009039C5"/>
    <w:rsid w:val="009079FD"/>
    <w:rsid w:val="0091506A"/>
    <w:rsid w:val="0092772F"/>
    <w:rsid w:val="00931DCB"/>
    <w:rsid w:val="009329F2"/>
    <w:rsid w:val="00934F09"/>
    <w:rsid w:val="0094684D"/>
    <w:rsid w:val="00950931"/>
    <w:rsid w:val="00954F32"/>
    <w:rsid w:val="009566A0"/>
    <w:rsid w:val="009638C0"/>
    <w:rsid w:val="0096581F"/>
    <w:rsid w:val="0098142A"/>
    <w:rsid w:val="009956F1"/>
    <w:rsid w:val="009A25FC"/>
    <w:rsid w:val="009A40F7"/>
    <w:rsid w:val="009A7477"/>
    <w:rsid w:val="009B7352"/>
    <w:rsid w:val="009C537C"/>
    <w:rsid w:val="009C68DF"/>
    <w:rsid w:val="009D0390"/>
    <w:rsid w:val="009D6C3C"/>
    <w:rsid w:val="009F5B44"/>
    <w:rsid w:val="009F5D0F"/>
    <w:rsid w:val="009F7E62"/>
    <w:rsid w:val="00A10ACC"/>
    <w:rsid w:val="00A115B8"/>
    <w:rsid w:val="00A1445D"/>
    <w:rsid w:val="00A201AA"/>
    <w:rsid w:val="00A26867"/>
    <w:rsid w:val="00A31A8C"/>
    <w:rsid w:val="00A3320B"/>
    <w:rsid w:val="00A333A9"/>
    <w:rsid w:val="00A3414A"/>
    <w:rsid w:val="00A34A36"/>
    <w:rsid w:val="00A51D9B"/>
    <w:rsid w:val="00A53163"/>
    <w:rsid w:val="00A5335B"/>
    <w:rsid w:val="00A535A1"/>
    <w:rsid w:val="00A54C0D"/>
    <w:rsid w:val="00A56D2D"/>
    <w:rsid w:val="00A60666"/>
    <w:rsid w:val="00A6591F"/>
    <w:rsid w:val="00A71194"/>
    <w:rsid w:val="00A75F06"/>
    <w:rsid w:val="00A81114"/>
    <w:rsid w:val="00A91853"/>
    <w:rsid w:val="00A9546C"/>
    <w:rsid w:val="00AA048F"/>
    <w:rsid w:val="00AA3015"/>
    <w:rsid w:val="00AB496D"/>
    <w:rsid w:val="00AC4067"/>
    <w:rsid w:val="00AC519C"/>
    <w:rsid w:val="00AC661F"/>
    <w:rsid w:val="00AD230D"/>
    <w:rsid w:val="00AD3206"/>
    <w:rsid w:val="00AE27FF"/>
    <w:rsid w:val="00AE577A"/>
    <w:rsid w:val="00AF03F4"/>
    <w:rsid w:val="00AF33F3"/>
    <w:rsid w:val="00AF4A0C"/>
    <w:rsid w:val="00AF7205"/>
    <w:rsid w:val="00B07763"/>
    <w:rsid w:val="00B137E3"/>
    <w:rsid w:val="00B1748B"/>
    <w:rsid w:val="00B179DC"/>
    <w:rsid w:val="00B2218B"/>
    <w:rsid w:val="00B358C4"/>
    <w:rsid w:val="00B41E6C"/>
    <w:rsid w:val="00B420F6"/>
    <w:rsid w:val="00B60BB8"/>
    <w:rsid w:val="00B73CC9"/>
    <w:rsid w:val="00B751E4"/>
    <w:rsid w:val="00B8391A"/>
    <w:rsid w:val="00B8655C"/>
    <w:rsid w:val="00B94ACD"/>
    <w:rsid w:val="00BA25B6"/>
    <w:rsid w:val="00BA46C7"/>
    <w:rsid w:val="00BA663B"/>
    <w:rsid w:val="00BD50C1"/>
    <w:rsid w:val="00BD5515"/>
    <w:rsid w:val="00BD7CFE"/>
    <w:rsid w:val="00BF1594"/>
    <w:rsid w:val="00BF68B8"/>
    <w:rsid w:val="00C16D34"/>
    <w:rsid w:val="00C21295"/>
    <w:rsid w:val="00C2219B"/>
    <w:rsid w:val="00C31D8A"/>
    <w:rsid w:val="00C366FC"/>
    <w:rsid w:val="00C37A5A"/>
    <w:rsid w:val="00C5142F"/>
    <w:rsid w:val="00C526B0"/>
    <w:rsid w:val="00C604FB"/>
    <w:rsid w:val="00C63DEC"/>
    <w:rsid w:val="00C66259"/>
    <w:rsid w:val="00C67728"/>
    <w:rsid w:val="00C7748E"/>
    <w:rsid w:val="00C85697"/>
    <w:rsid w:val="00C94110"/>
    <w:rsid w:val="00CA7795"/>
    <w:rsid w:val="00CB696F"/>
    <w:rsid w:val="00CC237E"/>
    <w:rsid w:val="00CC5831"/>
    <w:rsid w:val="00CE0D87"/>
    <w:rsid w:val="00CE225F"/>
    <w:rsid w:val="00CE67B0"/>
    <w:rsid w:val="00CF45A0"/>
    <w:rsid w:val="00D00A43"/>
    <w:rsid w:val="00D01D4F"/>
    <w:rsid w:val="00D03436"/>
    <w:rsid w:val="00D03479"/>
    <w:rsid w:val="00D03EC5"/>
    <w:rsid w:val="00D04F88"/>
    <w:rsid w:val="00D146C9"/>
    <w:rsid w:val="00D17017"/>
    <w:rsid w:val="00D17558"/>
    <w:rsid w:val="00D21926"/>
    <w:rsid w:val="00D315CD"/>
    <w:rsid w:val="00D321FC"/>
    <w:rsid w:val="00D372F2"/>
    <w:rsid w:val="00D43CB2"/>
    <w:rsid w:val="00D47F9B"/>
    <w:rsid w:val="00D60AD9"/>
    <w:rsid w:val="00D60B92"/>
    <w:rsid w:val="00D630D3"/>
    <w:rsid w:val="00D665D4"/>
    <w:rsid w:val="00D70849"/>
    <w:rsid w:val="00D83479"/>
    <w:rsid w:val="00D86149"/>
    <w:rsid w:val="00D97199"/>
    <w:rsid w:val="00D97E04"/>
    <w:rsid w:val="00DA1CCC"/>
    <w:rsid w:val="00DA2F97"/>
    <w:rsid w:val="00DA3769"/>
    <w:rsid w:val="00DC1889"/>
    <w:rsid w:val="00DC3EA2"/>
    <w:rsid w:val="00DC74C8"/>
    <w:rsid w:val="00DE523F"/>
    <w:rsid w:val="00DE550F"/>
    <w:rsid w:val="00DF2A53"/>
    <w:rsid w:val="00E02D9B"/>
    <w:rsid w:val="00E112D9"/>
    <w:rsid w:val="00E11FF5"/>
    <w:rsid w:val="00E24BB7"/>
    <w:rsid w:val="00E338F8"/>
    <w:rsid w:val="00E44F05"/>
    <w:rsid w:val="00E51FBB"/>
    <w:rsid w:val="00E67859"/>
    <w:rsid w:val="00E73A28"/>
    <w:rsid w:val="00E82886"/>
    <w:rsid w:val="00E85500"/>
    <w:rsid w:val="00E96CA1"/>
    <w:rsid w:val="00EA24DB"/>
    <w:rsid w:val="00EA69A9"/>
    <w:rsid w:val="00EB01E2"/>
    <w:rsid w:val="00EB26A3"/>
    <w:rsid w:val="00EB4E3F"/>
    <w:rsid w:val="00EB7224"/>
    <w:rsid w:val="00EB7C6B"/>
    <w:rsid w:val="00EC109B"/>
    <w:rsid w:val="00EC6D4F"/>
    <w:rsid w:val="00ED2C70"/>
    <w:rsid w:val="00ED4035"/>
    <w:rsid w:val="00ED696C"/>
    <w:rsid w:val="00F00738"/>
    <w:rsid w:val="00F04864"/>
    <w:rsid w:val="00F0591E"/>
    <w:rsid w:val="00F06FA6"/>
    <w:rsid w:val="00F225D5"/>
    <w:rsid w:val="00F2301E"/>
    <w:rsid w:val="00F2799E"/>
    <w:rsid w:val="00F33932"/>
    <w:rsid w:val="00F64586"/>
    <w:rsid w:val="00F66A69"/>
    <w:rsid w:val="00F80A7E"/>
    <w:rsid w:val="00F86DF5"/>
    <w:rsid w:val="00F902B6"/>
    <w:rsid w:val="00F9742A"/>
    <w:rsid w:val="00FA1094"/>
    <w:rsid w:val="00FA518E"/>
    <w:rsid w:val="00FA543C"/>
    <w:rsid w:val="00FB093A"/>
    <w:rsid w:val="00FB3459"/>
    <w:rsid w:val="00FB6825"/>
    <w:rsid w:val="00FC6113"/>
    <w:rsid w:val="00FD7C7F"/>
    <w:rsid w:val="00FE506F"/>
    <w:rsid w:val="00FE6DEB"/>
    <w:rsid w:val="00FF53F7"/>
    <w:rsid w:val="03861623"/>
    <w:rsid w:val="03AF0D87"/>
    <w:rsid w:val="060260C0"/>
    <w:rsid w:val="07C2FB7A"/>
    <w:rsid w:val="0C34664D"/>
    <w:rsid w:val="141344D1"/>
    <w:rsid w:val="17920000"/>
    <w:rsid w:val="3CB11945"/>
    <w:rsid w:val="3E98AF56"/>
    <w:rsid w:val="46113E34"/>
    <w:rsid w:val="47D7159F"/>
    <w:rsid w:val="5BCC892A"/>
    <w:rsid w:val="61E4BCA0"/>
    <w:rsid w:val="62E60569"/>
    <w:rsid w:val="6A37FA84"/>
    <w:rsid w:val="74D33735"/>
    <w:rsid w:val="76EB8EE3"/>
    <w:rsid w:val="7914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4664D"/>
  <w15:chartTrackingRefBased/>
  <w15:docId w15:val="{34A05DC6-71C7-453F-8335-D9EC02CE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F4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o2">
    <w:name w:val="Cuadro2"/>
    <w:basedOn w:val="Normal"/>
    <w:next w:val="Normal"/>
    <w:rsid w:val="004003F4"/>
    <w:pPr>
      <w:widowControl w:val="0"/>
      <w:tabs>
        <w:tab w:val="left" w:pos="1800"/>
      </w:tabs>
      <w:spacing w:before="240" w:after="120"/>
      <w:ind w:left="360" w:hanging="360"/>
    </w:pPr>
    <w:rPr>
      <w:szCs w:val="20"/>
    </w:rPr>
  </w:style>
  <w:style w:type="paragraph" w:customStyle="1" w:styleId="Invias-VietalogoINV">
    <w:name w:val="Invias-Viñeta logo INV"/>
    <w:next w:val="Normal"/>
    <w:qFormat/>
    <w:rsid w:val="004003F4"/>
    <w:pPr>
      <w:numPr>
        <w:numId w:val="1"/>
      </w:num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4003F4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4003F4"/>
    <w:rPr>
      <w:rFonts w:ascii="Arial" w:eastAsia="Times New Roman" w:hAnsi="Arial" w:cs="Arial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003F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567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67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679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67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679B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7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79B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2301E"/>
    <w:rPr>
      <w:rFonts w:ascii="Arial" w:eastAsia="Times New Roman" w:hAnsi="Arial" w:cs="Times New Roman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1608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1608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cionar">
    <w:name w:val="Mention"/>
    <w:basedOn w:val="Fuentedeprrafopredeter"/>
    <w:uiPriority w:val="99"/>
    <w:unhideWhenUsed/>
    <w:rsid w:val="002A012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SharedWithUsers xmlns="a6cb9e4b-f1d1-4245-83ec-6cad768d538a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3" ma:contentTypeDescription="Crear nuevo documento." ma:contentTypeScope="" ma:versionID="5ce307a3737c73d7fc56b8c56af85e2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423b5beffdcd85b5c8f742a4950b070b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9FEDF-BBDA-430B-9526-723A0B827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35FEB-73F4-49B2-9805-0AFBE4B2F7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AFE142-C706-411C-801B-124264B3D5D0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customXml/itemProps4.xml><?xml version="1.0" encoding="utf-8"?>
<ds:datastoreItem xmlns:ds="http://schemas.openxmlformats.org/officeDocument/2006/customXml" ds:itemID="{436668A7-1043-4E7F-9251-B647C29D7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Links>
    <vt:vector size="36" baseType="variant">
      <vt:variant>
        <vt:i4>1179688</vt:i4>
      </vt:variant>
      <vt:variant>
        <vt:i4>15</vt:i4>
      </vt:variant>
      <vt:variant>
        <vt:i4>0</vt:i4>
      </vt:variant>
      <vt:variant>
        <vt:i4>5</vt:i4>
      </vt:variant>
      <vt:variant>
        <vt:lpwstr>mailto:sara.nunez@colombiacompra.gov.co</vt:lpwstr>
      </vt:variant>
      <vt:variant>
        <vt:lpwstr/>
      </vt:variant>
      <vt:variant>
        <vt:i4>3670042</vt:i4>
      </vt:variant>
      <vt:variant>
        <vt:i4>12</vt:i4>
      </vt:variant>
      <vt:variant>
        <vt:i4>0</vt:i4>
      </vt:variant>
      <vt:variant>
        <vt:i4>5</vt:i4>
      </vt:variant>
      <vt:variant>
        <vt:lpwstr>mailto:david.torres@colombiacompra.gov.co</vt:lpwstr>
      </vt:variant>
      <vt:variant>
        <vt:lpwstr/>
      </vt:variant>
      <vt:variant>
        <vt:i4>5308513</vt:i4>
      </vt:variant>
      <vt:variant>
        <vt:i4>9</vt:i4>
      </vt:variant>
      <vt:variant>
        <vt:i4>0</vt:i4>
      </vt:variant>
      <vt:variant>
        <vt:i4>5</vt:i4>
      </vt:variant>
      <vt:variant>
        <vt:lpwstr>mailto:nathalia.urrego@colombiacompra.gov.co</vt:lpwstr>
      </vt:variant>
      <vt:variant>
        <vt:lpwstr/>
      </vt:variant>
      <vt:variant>
        <vt:i4>5308513</vt:i4>
      </vt:variant>
      <vt:variant>
        <vt:i4>6</vt:i4>
      </vt:variant>
      <vt:variant>
        <vt:i4>0</vt:i4>
      </vt:variant>
      <vt:variant>
        <vt:i4>5</vt:i4>
      </vt:variant>
      <vt:variant>
        <vt:lpwstr>mailto:nathalia.urrego@colombiacompra.gov.co</vt:lpwstr>
      </vt:variant>
      <vt:variant>
        <vt:lpwstr/>
      </vt:variant>
      <vt:variant>
        <vt:i4>1179692</vt:i4>
      </vt:variant>
      <vt:variant>
        <vt:i4>3</vt:i4>
      </vt:variant>
      <vt:variant>
        <vt:i4>0</vt:i4>
      </vt:variant>
      <vt:variant>
        <vt:i4>5</vt:i4>
      </vt:variant>
      <vt:variant>
        <vt:lpwstr>mailto:alejandro.sarmiento@colombiacompra.gov.co</vt:lpwstr>
      </vt:variant>
      <vt:variant>
        <vt:lpwstr/>
      </vt:variant>
      <vt:variant>
        <vt:i4>1179688</vt:i4>
      </vt:variant>
      <vt:variant>
        <vt:i4>0</vt:i4>
      </vt:variant>
      <vt:variant>
        <vt:i4>0</vt:i4>
      </vt:variant>
      <vt:variant>
        <vt:i4>5</vt:i4>
      </vt:variant>
      <vt:variant>
        <vt:lpwstr>mailto:sara.nunez@colombiacompra.gov.co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jeison roman macias silva</cp:lastModifiedBy>
  <cp:revision>3</cp:revision>
  <cp:lastPrinted>2021-10-06T14:56:00Z</cp:lastPrinted>
  <dcterms:created xsi:type="dcterms:W3CDTF">2025-12-15T23:11:00Z</dcterms:created>
  <dcterms:modified xsi:type="dcterms:W3CDTF">2025-12-17T17:18:00Z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Order">
    <vt:r8>22924100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