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0DEEA" w14:textId="1221E4CA" w:rsidR="00134D7E" w:rsidRDefault="00134D7E" w:rsidP="00134D7E">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3E3374B5" wp14:editId="57111A85">
                <wp:simplePos x="0" y="0"/>
                <wp:positionH relativeFrom="margin">
                  <wp:align>center</wp:align>
                </wp:positionH>
                <wp:positionV relativeFrom="margin">
                  <wp:align>center</wp:align>
                </wp:positionV>
                <wp:extent cx="5237482" cy="3142619"/>
                <wp:effectExtent l="209550" t="1333500" r="287018" b="1334131"/>
                <wp:wrapNone/>
                <wp:docPr id="1091558937"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7DAACB9A" w14:textId="77777777" w:rsidR="00134D7E" w:rsidRDefault="00134D7E" w:rsidP="00134D7E">
                            <w:pPr>
                              <w:rPr>
                                <w:sz w:val="24"/>
                              </w:rPr>
                            </w:pPr>
                          </w:p>
                        </w:txbxContent>
                      </wps:txbx>
                      <wps:bodyPr vert="horz" wrap="square" lIns="91440" tIns="45720" rIns="91440" bIns="45720" anchor="t" anchorCtr="0" compatLnSpc="0">
                        <a:spAutoFit/>
                      </wps:bodyPr>
                    </wps:wsp>
                  </a:graphicData>
                </a:graphic>
              </wp:anchor>
            </w:drawing>
          </mc:Choice>
          <mc:Fallback>
            <w:pict>
              <v:shapetype w14:anchorId="3E3374B5"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7DAACB9A" w14:textId="77777777" w:rsidR="00134D7E" w:rsidRDefault="00134D7E" w:rsidP="00134D7E">
                      <w:pPr>
                        <w:rPr>
                          <w:sz w:val="24"/>
                        </w:rPr>
                      </w:pPr>
                    </w:p>
                  </w:txbxContent>
                </v:textbox>
                <w10:wrap anchorx="margin" anchory="margin"/>
              </v:shape>
            </w:pict>
          </mc:Fallback>
        </mc:AlternateContent>
      </w:r>
      <w:r>
        <w:rPr>
          <w:b/>
          <w:szCs w:val="20"/>
        </w:rPr>
        <w:t>INA-</w:t>
      </w:r>
      <w:r w:rsidR="00F13C5D">
        <w:rPr>
          <w:b/>
          <w:szCs w:val="20"/>
        </w:rPr>
        <w:t>0</w:t>
      </w:r>
      <w:r w:rsidR="00C5413A">
        <w:rPr>
          <w:b/>
          <w:szCs w:val="20"/>
        </w:rPr>
        <w:t>1</w:t>
      </w:r>
      <w:r w:rsidR="002445FC">
        <w:rPr>
          <w:b/>
          <w:szCs w:val="20"/>
        </w:rPr>
        <w:t>9</w:t>
      </w:r>
      <w:r>
        <w:rPr>
          <w:b/>
          <w:szCs w:val="20"/>
        </w:rPr>
        <w:t>-202</w:t>
      </w:r>
      <w:r w:rsidR="00284EAA">
        <w:rPr>
          <w:b/>
          <w:szCs w:val="20"/>
        </w:rPr>
        <w:t>5</w:t>
      </w:r>
    </w:p>
    <w:p w14:paraId="07147DBE" w14:textId="77777777" w:rsidR="00134D7E" w:rsidRDefault="00134D7E" w:rsidP="00134D7E">
      <w:pPr>
        <w:pStyle w:val="InviasNormal"/>
        <w:spacing w:after="120"/>
        <w:jc w:val="left"/>
        <w:outlineLvl w:val="0"/>
        <w:rPr>
          <w:b/>
          <w:szCs w:val="20"/>
        </w:rPr>
      </w:pPr>
    </w:p>
    <w:p w14:paraId="3828A77C" w14:textId="77777777" w:rsidR="00134D7E" w:rsidRDefault="00134D7E" w:rsidP="00134D7E">
      <w:pPr>
        <w:spacing w:after="0"/>
        <w:jc w:val="center"/>
        <w:rPr>
          <w:rFonts w:eastAsia="Times New Roman"/>
          <w:b/>
          <w:sz w:val="20"/>
          <w:szCs w:val="20"/>
          <w:lang w:eastAsia="es-ES"/>
        </w:rPr>
      </w:pPr>
      <w:r>
        <w:rPr>
          <w:rFonts w:eastAsia="Times New Roman"/>
          <w:b/>
          <w:sz w:val="20"/>
          <w:szCs w:val="20"/>
          <w:lang w:eastAsia="es-ES"/>
        </w:rPr>
        <w:t>FORMATO 6</w:t>
      </w:r>
    </w:p>
    <w:p w14:paraId="0AAE0223" w14:textId="77777777" w:rsidR="00134D7E" w:rsidRDefault="00134D7E" w:rsidP="00134D7E">
      <w:pPr>
        <w:spacing w:after="0"/>
        <w:jc w:val="center"/>
        <w:rPr>
          <w:rFonts w:eastAsia="Times New Roman"/>
          <w:b/>
          <w:sz w:val="20"/>
          <w:szCs w:val="20"/>
          <w:lang w:eastAsia="es-ES"/>
        </w:rPr>
      </w:pPr>
      <w:r>
        <w:rPr>
          <w:rFonts w:eastAsia="Times New Roman"/>
          <w:b/>
          <w:sz w:val="20"/>
          <w:szCs w:val="20"/>
          <w:lang w:eastAsia="es-ES"/>
        </w:rPr>
        <w:t>PAGOS DE SEGURIDAD SOCIAL Y APORTES LEGALES</w:t>
      </w:r>
    </w:p>
    <w:p w14:paraId="5094B422" w14:textId="77777777" w:rsidR="00134D7E" w:rsidRDefault="00134D7E" w:rsidP="00134D7E">
      <w:pPr>
        <w:spacing w:after="0"/>
        <w:jc w:val="center"/>
        <w:rPr>
          <w:rFonts w:ascii="Calibri" w:hAnsi="Calibri" w:cs="Calibri"/>
          <w:b/>
          <w:sz w:val="20"/>
          <w:szCs w:val="20"/>
        </w:rPr>
      </w:pPr>
    </w:p>
    <w:p w14:paraId="73CF57C3" w14:textId="77777777" w:rsidR="00134D7E" w:rsidRDefault="00134D7E" w:rsidP="00134D7E">
      <w:pPr>
        <w:spacing w:after="0"/>
        <w:jc w:val="center"/>
        <w:rPr>
          <w:rFonts w:ascii="Calibri" w:hAnsi="Calibri" w:cs="Calibri"/>
          <w:b/>
          <w:sz w:val="20"/>
          <w:szCs w:val="20"/>
        </w:rPr>
      </w:pPr>
      <w:r>
        <w:rPr>
          <w:rFonts w:ascii="Calibri" w:hAnsi="Calibri" w:cs="Calibri"/>
          <w:b/>
          <w:sz w:val="20"/>
          <w:szCs w:val="20"/>
        </w:rPr>
        <w:t xml:space="preserve">ARTÍCULO 50 LEY 789 DE 2002 </w:t>
      </w:r>
    </w:p>
    <w:p w14:paraId="7466C4C1" w14:textId="77777777" w:rsidR="00134D7E" w:rsidRDefault="00134D7E" w:rsidP="00134D7E">
      <w:pPr>
        <w:spacing w:after="0"/>
        <w:jc w:val="center"/>
      </w:pPr>
      <w:r>
        <w:rPr>
          <w:rFonts w:ascii="Calibri" w:hAnsi="Calibri" w:cs="Calibri"/>
          <w:b/>
          <w:sz w:val="20"/>
          <w:szCs w:val="20"/>
        </w:rPr>
        <w:t>(</w:t>
      </w:r>
      <w:r>
        <w:rPr>
          <w:rFonts w:ascii="Calibri" w:hAnsi="Calibri" w:cs="Calibri"/>
          <w:b/>
          <w:sz w:val="20"/>
          <w:szCs w:val="20"/>
          <w:shd w:val="clear" w:color="auto" w:fill="D3D3D3"/>
        </w:rPr>
        <w:t>PERSONAS JURÍDICAS</w:t>
      </w:r>
      <w:r>
        <w:rPr>
          <w:rFonts w:ascii="Calibri" w:hAnsi="Calibri" w:cs="Calibri"/>
          <w:b/>
          <w:sz w:val="20"/>
          <w:szCs w:val="20"/>
        </w:rPr>
        <w:t>)</w:t>
      </w:r>
    </w:p>
    <w:p w14:paraId="25971621" w14:textId="77777777" w:rsidR="00134D7E" w:rsidRDefault="00134D7E" w:rsidP="00134D7E">
      <w:pPr>
        <w:spacing w:after="0"/>
        <w:rPr>
          <w:rFonts w:ascii="Calibri" w:hAnsi="Calibri" w:cs="Calibri"/>
          <w:sz w:val="20"/>
          <w:szCs w:val="20"/>
        </w:rPr>
      </w:pPr>
    </w:p>
    <w:p w14:paraId="3038A6C3" w14:textId="77777777" w:rsidR="00134D7E" w:rsidRDefault="00134D7E" w:rsidP="00134D7E">
      <w:pPr>
        <w:spacing w:after="0"/>
        <w:rPr>
          <w:rFonts w:ascii="Calibri" w:hAnsi="Calibri" w:cs="Calibri"/>
          <w:sz w:val="20"/>
          <w:szCs w:val="20"/>
        </w:rPr>
      </w:pPr>
    </w:p>
    <w:p w14:paraId="08625837" w14:textId="77777777" w:rsidR="00134D7E" w:rsidRDefault="00134D7E" w:rsidP="00134D7E">
      <w:pPr>
        <w:spacing w:after="0"/>
        <w:jc w:val="both"/>
      </w:pPr>
      <w:r>
        <w:rPr>
          <w:rFonts w:ascii="Calibri" w:hAnsi="Calibri"/>
          <w:sz w:val="20"/>
          <w:szCs w:val="20"/>
          <w:shd w:val="clear" w:color="auto" w:fill="D3D3D3"/>
        </w:rPr>
        <w:t>[</w:t>
      </w:r>
      <w:r>
        <w:rPr>
          <w:rFonts w:cs="Arial"/>
          <w:sz w:val="20"/>
          <w:szCs w:val="20"/>
          <w:shd w:val="clear" w:color="auto" w:fill="D3D3D3"/>
        </w:rPr>
        <w:t>Este formato debe ser diligenciado por las personas jurídicas nacionales y las extranjeras con domicilio o sucursal en Colombia las cuales deberán acreditar este requisito respecto del personal vinculado en Colombia].</w:t>
      </w:r>
    </w:p>
    <w:p w14:paraId="3FDEF37F" w14:textId="77777777" w:rsidR="00134D7E" w:rsidRDefault="00134D7E" w:rsidP="00134D7E">
      <w:pPr>
        <w:jc w:val="both"/>
      </w:pPr>
      <w:r>
        <w:rPr>
          <w:rFonts w:cs="Arial"/>
          <w:sz w:val="20"/>
          <w:szCs w:val="20"/>
          <w:shd w:val="clear" w:color="auto" w:fill="D3D3D3"/>
        </w:rPr>
        <w:t>[Cuando la persona jurídica no esté exonerada en el pago al sistema de aportes parafiscales, deberá incluir el siguiente texto y ajustar el formato en lo correspondiente:]</w:t>
      </w:r>
    </w:p>
    <w:p w14:paraId="67302DD8" w14:textId="77777777" w:rsidR="00134D7E" w:rsidRDefault="00134D7E" w:rsidP="00134D7E">
      <w:pPr>
        <w:spacing w:after="0"/>
        <w:jc w:val="both"/>
      </w:pPr>
      <w:r>
        <w:rPr>
          <w:rFonts w:cs="Arial"/>
          <w:sz w:val="20"/>
          <w:szCs w:val="20"/>
          <w:shd w:val="clear" w:color="auto" w:fill="D3D3D3"/>
        </w:rPr>
        <w:t>[Incluir el nombre del representante legal de la persona jurídica]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representante legal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 bajo la gravedad de juramento, certifico el pago de los aportes de salud, riesgos profesionales, pensiones y aportes a las Cajas de Compensación Familiar, al Instituto Colombiano de Bienestar Familiar y  al Servicio Nacional de Aprendizaje, </w:t>
      </w:r>
      <w:r>
        <w:rPr>
          <w:rFonts w:cs="Arial"/>
          <w:i/>
          <w:sz w:val="20"/>
          <w:szCs w:val="20"/>
        </w:rPr>
        <w:t xml:space="preserve">(Articulo 65 Ley 1819 de 2016), </w:t>
      </w:r>
      <w:r>
        <w:rPr>
          <w:rFonts w:cs="Arial"/>
          <w:sz w:val="20"/>
          <w:szCs w:val="20"/>
        </w:rPr>
        <w:t>pagados por la compañía durante los últimos seis (6) meses contados a partir de la fecha de cierre del presente proceso de selección. Lo anterior, en cumplimiento de lo dispuesto en el artículo 50 de la Ley 789 de 2002.</w:t>
      </w:r>
    </w:p>
    <w:p w14:paraId="3E5BA816" w14:textId="77777777" w:rsidR="00134D7E" w:rsidRDefault="00134D7E" w:rsidP="00134D7E">
      <w:pPr>
        <w:spacing w:after="0"/>
        <w:jc w:val="both"/>
        <w:rPr>
          <w:rFonts w:cs="Arial"/>
          <w:sz w:val="20"/>
          <w:szCs w:val="20"/>
        </w:rPr>
      </w:pPr>
    </w:p>
    <w:p w14:paraId="5D4C2E0E" w14:textId="77777777" w:rsidR="00134D7E" w:rsidRDefault="00134D7E" w:rsidP="00134D7E">
      <w:pPr>
        <w:spacing w:after="0"/>
        <w:jc w:val="both"/>
      </w:pPr>
      <w:r>
        <w:rPr>
          <w:rFonts w:cs="Arial"/>
          <w:sz w:val="20"/>
          <w:szCs w:val="20"/>
          <w:shd w:val="clear" w:color="auto" w:fill="D3D3D3"/>
        </w:rPr>
        <w:t>[Incluir el nombre del revisor fiscal, según corresponda]</w:t>
      </w:r>
      <w:r>
        <w:rPr>
          <w:rFonts w:cs="Arial"/>
          <w:sz w:val="20"/>
          <w:szCs w:val="20"/>
        </w:rPr>
        <w:t>, identificado con [</w:t>
      </w:r>
      <w:r>
        <w:rPr>
          <w:rFonts w:cs="Arial"/>
          <w:sz w:val="20"/>
          <w:szCs w:val="20"/>
          <w:shd w:val="clear" w:color="auto" w:fill="D3D3D3"/>
        </w:rPr>
        <w:t>Incluir el número de identificación]</w:t>
      </w:r>
      <w:r>
        <w:rPr>
          <w:rFonts w:cs="Arial"/>
          <w:sz w:val="20"/>
          <w:szCs w:val="20"/>
        </w:rPr>
        <w:t>, y con tarjeta profesional No. [</w:t>
      </w:r>
      <w:r>
        <w:rPr>
          <w:rFonts w:cs="Arial"/>
          <w:sz w:val="20"/>
          <w:szCs w:val="20"/>
          <w:shd w:val="clear" w:color="auto" w:fill="D3D3D3"/>
        </w:rPr>
        <w:t>Incluir Número de tarjeta profesional</w:t>
      </w:r>
      <w:r>
        <w:rPr>
          <w:rFonts w:cs="Arial"/>
          <w:sz w:val="20"/>
          <w:szCs w:val="20"/>
        </w:rPr>
        <w:t xml:space="preserve">] de la Junta Central de Contadores de Colombia, en mi condición de revisor fiscal de </w:t>
      </w:r>
      <w:r>
        <w:rPr>
          <w:rFonts w:cs="Arial"/>
          <w:sz w:val="20"/>
          <w:szCs w:val="20"/>
          <w:shd w:val="clear" w:color="auto" w:fill="D3D3D3"/>
        </w:rPr>
        <w:t>[Incluir la razón social de la compañía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durante los últimos seis (6) meses contados a partir de la fecha de cierre del presente proceso de selección. Lo anterior, en cumplimiento de lo dispuesto en el artículo 50 de la Ley 789 de 2002. </w:t>
      </w:r>
    </w:p>
    <w:p w14:paraId="4E8FB5AA" w14:textId="77777777" w:rsidR="00134D7E" w:rsidRDefault="00134D7E" w:rsidP="00134D7E">
      <w:pPr>
        <w:spacing w:after="0"/>
        <w:jc w:val="both"/>
        <w:rPr>
          <w:rFonts w:cs="Arial"/>
          <w:sz w:val="20"/>
          <w:szCs w:val="20"/>
        </w:rPr>
      </w:pPr>
    </w:p>
    <w:p w14:paraId="7A3907C8" w14:textId="77777777" w:rsidR="00134D7E" w:rsidRDefault="00134D7E" w:rsidP="00134D7E">
      <w:pPr>
        <w:spacing w:after="0"/>
        <w:jc w:val="both"/>
        <w:rPr>
          <w:rFonts w:cs="Arial"/>
          <w:sz w:val="20"/>
          <w:szCs w:val="20"/>
          <w:shd w:val="clear" w:color="auto" w:fill="D3D3D3"/>
        </w:rPr>
      </w:pPr>
      <w:r>
        <w:rPr>
          <w:rFonts w:cs="Arial"/>
          <w:sz w:val="20"/>
          <w:szCs w:val="20"/>
          <w:shd w:val="clear" w:color="auto" w:fill="D3D3D3"/>
        </w:rPr>
        <w:t xml:space="preserve">[En el evento en que la sociedad no tenga más de seis (6) meses de constituida, deberá acreditar los pagos a partir de la fecha de su constitución como sigue: </w:t>
      </w:r>
    </w:p>
    <w:p w14:paraId="78EC795E" w14:textId="77777777" w:rsidR="00134D7E" w:rsidRDefault="00134D7E" w:rsidP="00134D7E">
      <w:pPr>
        <w:spacing w:after="0"/>
        <w:jc w:val="both"/>
        <w:rPr>
          <w:rFonts w:cs="Arial"/>
          <w:sz w:val="20"/>
          <w:szCs w:val="20"/>
          <w:shd w:val="clear" w:color="auto" w:fill="D3D3D3"/>
        </w:rPr>
      </w:pPr>
    </w:p>
    <w:p w14:paraId="22F8F2C7" w14:textId="77777777" w:rsidR="00134D7E" w:rsidRDefault="00134D7E" w:rsidP="00134D7E">
      <w:pPr>
        <w:spacing w:after="0"/>
        <w:jc w:val="both"/>
      </w:pPr>
      <w:r>
        <w:rPr>
          <w:rFonts w:cs="Arial"/>
          <w:sz w:val="20"/>
          <w:szCs w:val="20"/>
          <w:shd w:val="clear" w:color="auto" w:fill="D3D3D3"/>
        </w:rPr>
        <w:t>[Incluir el nombre del representante legal de la persona jurídica]</w:t>
      </w:r>
      <w:r>
        <w:rPr>
          <w:rFonts w:cs="Arial"/>
          <w:sz w:val="20"/>
          <w:szCs w:val="20"/>
        </w:rPr>
        <w:t xml:space="preserve"> identificado con [</w:t>
      </w:r>
      <w:r>
        <w:rPr>
          <w:rFonts w:cs="Arial"/>
          <w:sz w:val="20"/>
          <w:szCs w:val="20"/>
          <w:shd w:val="clear" w:color="auto" w:fill="D3D3D3"/>
        </w:rPr>
        <w:t xml:space="preserve">Incluir el número de identificación] </w:t>
      </w:r>
      <w:r>
        <w:rPr>
          <w:rFonts w:cs="Arial"/>
          <w:sz w:val="20"/>
          <w:szCs w:val="20"/>
        </w:rPr>
        <w:t>en mi condición de representante legal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bajo la gravedad de juramento,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a partir de </w:t>
      </w:r>
      <w:r>
        <w:rPr>
          <w:rFonts w:cs="Arial"/>
          <w:sz w:val="20"/>
          <w:szCs w:val="20"/>
          <w:shd w:val="clear" w:color="auto" w:fill="D3D3D3"/>
        </w:rPr>
        <w:t>[fecha de constitución]</w:t>
      </w:r>
      <w:r>
        <w:rPr>
          <w:rFonts w:cs="Arial"/>
          <w:sz w:val="20"/>
          <w:szCs w:val="20"/>
        </w:rPr>
        <w:t>. Lo anterior, en cumplimiento de lo dispuesto en el artículo 50 de la Ley 789 de 2002.</w:t>
      </w:r>
    </w:p>
    <w:p w14:paraId="438677DC" w14:textId="77777777" w:rsidR="00134D7E" w:rsidRDefault="00134D7E" w:rsidP="00134D7E">
      <w:pPr>
        <w:spacing w:after="0"/>
        <w:jc w:val="both"/>
        <w:rPr>
          <w:rFonts w:cs="Arial"/>
          <w:sz w:val="20"/>
          <w:szCs w:val="20"/>
          <w:shd w:val="clear" w:color="auto" w:fill="D3D3D3"/>
        </w:rPr>
      </w:pPr>
    </w:p>
    <w:p w14:paraId="18B11C46" w14:textId="77777777" w:rsidR="00134D7E" w:rsidRDefault="00134D7E" w:rsidP="00134D7E">
      <w:pPr>
        <w:spacing w:after="0"/>
        <w:jc w:val="both"/>
      </w:pPr>
      <w:r>
        <w:rPr>
          <w:rFonts w:cs="Arial"/>
          <w:sz w:val="20"/>
          <w:szCs w:val="20"/>
          <w:shd w:val="clear" w:color="auto" w:fill="D3D3D3"/>
        </w:rPr>
        <w:t>Incluir el nombre del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y con tarjeta profesional No. </w:t>
      </w:r>
      <w:r>
        <w:rPr>
          <w:rFonts w:cs="Arial"/>
          <w:sz w:val="20"/>
          <w:szCs w:val="20"/>
          <w:shd w:val="clear" w:color="auto" w:fill="D3D3D3"/>
        </w:rPr>
        <w:t>[Incluir Numero de tarjea profesional]</w:t>
      </w:r>
      <w:r>
        <w:rPr>
          <w:rFonts w:cs="Arial"/>
          <w:sz w:val="20"/>
          <w:szCs w:val="20"/>
        </w:rPr>
        <w:t xml:space="preserve"> de la Junta Central de Contadores de Colombia, en mi condición de revisor fiscal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debidamente inscrito en la Cámara de Comercio de </w:t>
      </w:r>
    </w:p>
    <w:p w14:paraId="5D966BBD" w14:textId="77777777" w:rsidR="00134D7E" w:rsidRDefault="00134D7E" w:rsidP="00134D7E">
      <w:pPr>
        <w:spacing w:after="0"/>
        <w:jc w:val="both"/>
        <w:rPr>
          <w:rFonts w:cs="Arial"/>
          <w:sz w:val="20"/>
          <w:szCs w:val="20"/>
        </w:rPr>
      </w:pPr>
    </w:p>
    <w:p w14:paraId="6EB02858" w14:textId="77777777" w:rsidR="00134D7E" w:rsidRDefault="00134D7E" w:rsidP="00134D7E">
      <w:pPr>
        <w:spacing w:after="0"/>
        <w:jc w:val="both"/>
        <w:rPr>
          <w:rFonts w:cs="Arial"/>
          <w:sz w:val="20"/>
          <w:szCs w:val="20"/>
        </w:rPr>
      </w:pPr>
    </w:p>
    <w:p w14:paraId="7708AD61" w14:textId="77777777" w:rsidR="00134D7E" w:rsidRDefault="00134D7E" w:rsidP="00134D7E">
      <w:pPr>
        <w:spacing w:after="0"/>
        <w:jc w:val="both"/>
        <w:rPr>
          <w:rFonts w:cs="Arial"/>
          <w:sz w:val="20"/>
          <w:szCs w:val="20"/>
        </w:rPr>
      </w:pPr>
    </w:p>
    <w:p w14:paraId="22F0545B" w14:textId="77777777" w:rsidR="00134D7E" w:rsidRDefault="00134D7E" w:rsidP="00134D7E">
      <w:pPr>
        <w:spacing w:after="0"/>
        <w:jc w:val="both"/>
        <w:rPr>
          <w:rFonts w:cs="Arial"/>
          <w:sz w:val="20"/>
          <w:szCs w:val="20"/>
        </w:rPr>
      </w:pPr>
    </w:p>
    <w:p w14:paraId="78E0F31C" w14:textId="77777777" w:rsidR="00134D7E" w:rsidRDefault="00134D7E" w:rsidP="00134D7E">
      <w:pPr>
        <w:spacing w:after="0"/>
        <w:jc w:val="both"/>
      </w:pPr>
      <w:r>
        <w:rPr>
          <w:rFonts w:cs="Arial"/>
          <w:sz w:val="20"/>
          <w:szCs w:val="20"/>
        </w:rPr>
        <w:t xml:space="preserve">________,luego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a partir de </w:t>
      </w:r>
      <w:r>
        <w:rPr>
          <w:rFonts w:cs="Arial"/>
          <w:sz w:val="20"/>
          <w:szCs w:val="20"/>
          <w:shd w:val="clear" w:color="auto" w:fill="D3D3D3"/>
        </w:rPr>
        <w:t>[fecha de constitución]</w:t>
      </w:r>
      <w:r>
        <w:rPr>
          <w:rFonts w:cs="Arial"/>
          <w:sz w:val="20"/>
          <w:szCs w:val="20"/>
        </w:rPr>
        <w:t>. Lo anterior, en cumplimiento de lo dispuesto en el artículo 50 de la Ley 789 de 2002.</w:t>
      </w:r>
    </w:p>
    <w:p w14:paraId="68DB6105" w14:textId="77777777" w:rsidR="00134D7E" w:rsidRDefault="00134D7E" w:rsidP="00134D7E">
      <w:pPr>
        <w:spacing w:after="0"/>
        <w:jc w:val="both"/>
        <w:rPr>
          <w:rFonts w:cs="Arial"/>
          <w:sz w:val="20"/>
          <w:szCs w:val="20"/>
        </w:rPr>
      </w:pPr>
    </w:p>
    <w:p w14:paraId="4325F3BA" w14:textId="77777777" w:rsidR="00134D7E" w:rsidRDefault="00134D7E" w:rsidP="00134D7E">
      <w:pPr>
        <w:spacing w:after="0"/>
        <w:jc w:val="both"/>
      </w:pPr>
      <w:r>
        <w:rPr>
          <w:rFonts w:cs="Arial"/>
          <w:sz w:val="20"/>
          <w:szCs w:val="20"/>
          <w:shd w:val="clear" w:color="auto" w:fill="D3D3D3"/>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22040A87" w14:textId="77777777" w:rsidR="00134D7E" w:rsidRDefault="00134D7E" w:rsidP="00134D7E">
      <w:pPr>
        <w:spacing w:after="0"/>
        <w:jc w:val="both"/>
        <w:rPr>
          <w:rFonts w:cs="Arial"/>
          <w:sz w:val="20"/>
          <w:szCs w:val="20"/>
          <w:shd w:val="clear" w:color="auto" w:fill="D3D3D3"/>
        </w:rPr>
      </w:pPr>
    </w:p>
    <w:p w14:paraId="10149C5C" w14:textId="77777777" w:rsidR="00134D7E" w:rsidRDefault="00134D7E" w:rsidP="00134D7E">
      <w:pPr>
        <w:spacing w:after="0"/>
        <w:jc w:val="both"/>
      </w:pPr>
      <w:r>
        <w:rPr>
          <w:rFonts w:cs="Arial"/>
          <w:sz w:val="20"/>
          <w:szCs w:val="20"/>
          <w:shd w:val="clear" w:color="auto" w:fill="D3D3D3"/>
        </w:rPr>
        <w:t xml:space="preserve">[Cuando la persona jurídica esté exonerada de aportes parafiscales de acuerdo con el artículo 114-1 del Estatuto Tributario modificado por el artículo 65 de la Ley 1918 de 2016, deberá incluir el siguiente texto y ajustar el formato en lo correspondiente:]  </w:t>
      </w:r>
    </w:p>
    <w:p w14:paraId="01BF3B8F" w14:textId="77777777" w:rsidR="00134D7E" w:rsidRDefault="00134D7E" w:rsidP="00134D7E">
      <w:pPr>
        <w:spacing w:after="0"/>
        <w:jc w:val="both"/>
        <w:rPr>
          <w:rFonts w:cs="Arial"/>
          <w:sz w:val="20"/>
          <w:szCs w:val="20"/>
        </w:rPr>
      </w:pPr>
    </w:p>
    <w:p w14:paraId="205C9107" w14:textId="77777777" w:rsidR="00134D7E" w:rsidRDefault="00134D7E" w:rsidP="00134D7E">
      <w:pPr>
        <w:spacing w:after="0"/>
        <w:jc w:val="both"/>
        <w:rPr>
          <w:rFonts w:cs="Arial"/>
          <w:sz w:val="20"/>
          <w:szCs w:val="20"/>
        </w:rPr>
      </w:pPr>
      <w:r>
        <w:rPr>
          <w:rFonts w:cs="Arial"/>
          <w:sz w:val="20"/>
          <w:szCs w:val="20"/>
        </w:rPr>
        <w:t>Conforme el artículo 65 de la Ley 1819 de 2016, bajo la gravedad de juramento,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1A34763D" w14:textId="77777777" w:rsidR="00134D7E" w:rsidRDefault="00134D7E" w:rsidP="00134D7E">
      <w:pPr>
        <w:spacing w:after="0"/>
        <w:jc w:val="both"/>
        <w:rPr>
          <w:rFonts w:cs="Arial"/>
          <w:sz w:val="20"/>
          <w:szCs w:val="20"/>
        </w:rPr>
      </w:pPr>
    </w:p>
    <w:p w14:paraId="69A8D195" w14:textId="77777777" w:rsidR="00134D7E" w:rsidRDefault="00134D7E" w:rsidP="00134D7E">
      <w:pPr>
        <w:spacing w:after="0"/>
        <w:ind w:firstLine="11"/>
        <w:jc w:val="both"/>
      </w:pPr>
      <w:r>
        <w:rPr>
          <w:rFonts w:cs="Arial"/>
          <w:sz w:val="20"/>
          <w:szCs w:val="20"/>
          <w:shd w:val="clear" w:color="auto" w:fill="D3D3D3"/>
        </w:rPr>
        <w:t>[Cuando la persona jurídica no haya tenido personal a cargo dentro de los seis (6) meses anteriores a la presentación de la propuesta deberá manifestarlo de la siguiente manera:]</w:t>
      </w:r>
      <w:r>
        <w:rPr>
          <w:rFonts w:cs="Arial"/>
          <w:sz w:val="20"/>
          <w:szCs w:val="20"/>
        </w:rPr>
        <w:t xml:space="preserve"> </w:t>
      </w:r>
    </w:p>
    <w:p w14:paraId="0C7D2FA7" w14:textId="77777777" w:rsidR="00134D7E" w:rsidRDefault="00134D7E" w:rsidP="00134D7E">
      <w:pPr>
        <w:spacing w:after="0"/>
        <w:jc w:val="both"/>
        <w:rPr>
          <w:rFonts w:cs="Arial"/>
          <w:sz w:val="20"/>
          <w:szCs w:val="20"/>
        </w:rPr>
      </w:pPr>
    </w:p>
    <w:p w14:paraId="3999CA13" w14:textId="77777777" w:rsidR="00134D7E" w:rsidRDefault="00134D7E" w:rsidP="00134D7E">
      <w:pPr>
        <w:spacing w:after="0"/>
        <w:ind w:firstLine="11"/>
        <w:jc w:val="both"/>
      </w:pPr>
      <w:r>
        <w:rPr>
          <w:rFonts w:cs="Arial"/>
          <w:sz w:val="20"/>
          <w:szCs w:val="20"/>
          <w:shd w:val="clear" w:color="auto" w:fill="D3D3D3"/>
        </w:rPr>
        <w:t>[Incluir el nombre del representante legal de la persona jurídica o 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bajo la gravedad de juramento, manifiesto que dentro de los seis (6) meses anteriores a la fecha de firma del contrato no tuve personal a cargo y por ende no estoy obligado a efectuar el pago de aportes legales y seguridad social.</w:t>
      </w:r>
    </w:p>
    <w:p w14:paraId="5BE9FB6A" w14:textId="77777777" w:rsidR="00134D7E" w:rsidRDefault="00134D7E" w:rsidP="00134D7E">
      <w:pPr>
        <w:widowControl w:val="0"/>
        <w:spacing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de 20</w:t>
      </w:r>
      <w:r>
        <w:rPr>
          <w:rFonts w:cs="Arial"/>
          <w:sz w:val="20"/>
          <w:szCs w:val="20"/>
          <w:shd w:val="clear" w:color="auto" w:fill="D3D3D3"/>
        </w:rPr>
        <w:t>__.</w:t>
      </w:r>
    </w:p>
    <w:p w14:paraId="3A5EFA68" w14:textId="77777777" w:rsidR="00134D7E" w:rsidRDefault="00134D7E" w:rsidP="00134D7E">
      <w:pPr>
        <w:spacing w:after="0" w:line="254" w:lineRule="auto"/>
        <w:jc w:val="both"/>
        <w:rPr>
          <w:rFonts w:cs="Arial"/>
          <w:b/>
          <w:sz w:val="20"/>
          <w:szCs w:val="20"/>
        </w:rPr>
      </w:pPr>
    </w:p>
    <w:p w14:paraId="68B94D02" w14:textId="77777777" w:rsidR="00134D7E" w:rsidRDefault="00134D7E" w:rsidP="00134D7E">
      <w:pPr>
        <w:spacing w:after="0" w:line="254" w:lineRule="auto"/>
        <w:jc w:val="both"/>
        <w:rPr>
          <w:rFonts w:cs="Arial"/>
          <w:b/>
          <w:sz w:val="20"/>
          <w:szCs w:val="20"/>
        </w:rPr>
      </w:pPr>
    </w:p>
    <w:p w14:paraId="27CC2EC7" w14:textId="77777777" w:rsidR="00134D7E" w:rsidRDefault="00134D7E" w:rsidP="00134D7E">
      <w:pPr>
        <w:spacing w:after="0" w:line="254" w:lineRule="auto"/>
        <w:jc w:val="both"/>
        <w:rPr>
          <w:rFonts w:cs="Arial"/>
          <w:bCs/>
          <w:sz w:val="20"/>
          <w:szCs w:val="20"/>
        </w:rPr>
      </w:pPr>
      <w:r>
        <w:rPr>
          <w:rFonts w:cs="Arial"/>
          <w:bCs/>
          <w:sz w:val="20"/>
          <w:szCs w:val="20"/>
        </w:rPr>
        <w:t>_____________________________________________________________________</w:t>
      </w:r>
    </w:p>
    <w:p w14:paraId="5F2B5518" w14:textId="77777777" w:rsidR="00134D7E" w:rsidRDefault="00134D7E" w:rsidP="00134D7E">
      <w:pPr>
        <w:spacing w:after="0" w:line="254" w:lineRule="auto"/>
        <w:jc w:val="both"/>
        <w:rPr>
          <w:rFonts w:cs="Arial"/>
          <w:sz w:val="20"/>
          <w:szCs w:val="20"/>
          <w:shd w:val="clear" w:color="auto" w:fill="D3D3D3"/>
        </w:rPr>
      </w:pPr>
      <w:r>
        <w:rPr>
          <w:rFonts w:cs="Arial"/>
          <w:sz w:val="20"/>
          <w:szCs w:val="20"/>
          <w:shd w:val="clear" w:color="auto" w:fill="D3D3D3"/>
        </w:rPr>
        <w:t>[Nombre y firma del representante legal de la persona jurídica o el revisor fiscal, según corresponda]</w:t>
      </w:r>
    </w:p>
    <w:p w14:paraId="1C6C5A87" w14:textId="77777777" w:rsidR="00134D7E" w:rsidRDefault="00134D7E" w:rsidP="00134D7E">
      <w:pPr>
        <w:spacing w:after="0" w:line="254" w:lineRule="auto"/>
        <w:jc w:val="both"/>
        <w:rPr>
          <w:rFonts w:cs="Arial"/>
          <w:sz w:val="20"/>
          <w:szCs w:val="20"/>
          <w:shd w:val="clear" w:color="auto" w:fill="D3D3D3"/>
        </w:rPr>
      </w:pPr>
    </w:p>
    <w:p w14:paraId="03D9BA99" w14:textId="77777777" w:rsidR="00134D7E" w:rsidRDefault="00134D7E" w:rsidP="00134D7E">
      <w:pPr>
        <w:spacing w:after="0"/>
        <w:jc w:val="both"/>
        <w:rPr>
          <w:rFonts w:cs="Arial"/>
          <w:b/>
          <w:sz w:val="20"/>
          <w:szCs w:val="20"/>
        </w:rPr>
      </w:pPr>
    </w:p>
    <w:p w14:paraId="52D832FB" w14:textId="77777777" w:rsidR="00134D7E" w:rsidRDefault="00134D7E" w:rsidP="00134D7E">
      <w:pPr>
        <w:autoSpaceDE w:val="0"/>
        <w:spacing w:after="0"/>
        <w:jc w:val="both"/>
      </w:pPr>
      <w:r>
        <w:rPr>
          <w:rFonts w:eastAsia="Arial Narrow,Bold" w:cs="Arial"/>
          <w:b/>
          <w:sz w:val="20"/>
          <w:szCs w:val="20"/>
        </w:rPr>
        <w:t>Nota:</w:t>
      </w:r>
      <w:r>
        <w:rPr>
          <w:rFonts w:eastAsia="Arial Narrow,Bold" w:cs="Arial"/>
          <w:sz w:val="20"/>
          <w:szCs w:val="20"/>
        </w:rPr>
        <w:t xml:space="preserve"> </w:t>
      </w:r>
      <w:r>
        <w:rPr>
          <w:rFonts w:eastAsia="Arial Narrow,Bold" w:cs="Arial"/>
          <w:b/>
          <w:bCs/>
          <w:sz w:val="20"/>
          <w:szCs w:val="20"/>
        </w:rPr>
        <w:t>Para los oferentes plurales cada uno de los integrantes debe acreditar por separado los requisitos señalados</w:t>
      </w:r>
      <w:r>
        <w:rPr>
          <w:rFonts w:eastAsia="Arial Narrow,Bold" w:cs="Arial"/>
          <w:sz w:val="20"/>
          <w:szCs w:val="20"/>
        </w:rPr>
        <w:t xml:space="preserve">. </w:t>
      </w:r>
    </w:p>
    <w:p w14:paraId="4B28B840" w14:textId="77777777" w:rsidR="00134D7E" w:rsidRDefault="00134D7E" w:rsidP="00134D7E">
      <w:pPr>
        <w:autoSpaceDE w:val="0"/>
        <w:spacing w:after="0"/>
        <w:jc w:val="both"/>
      </w:pPr>
      <w:r>
        <w:rPr>
          <w:rFonts w:eastAsia="Arial Narrow,Bold" w:cs="Arial"/>
          <w:sz w:val="20"/>
          <w:szCs w:val="20"/>
          <w:shd w:val="clear" w:color="auto" w:fill="FFFF00"/>
        </w:rPr>
        <w:t xml:space="preserve">Adicionalmente, el Oferente a quien se le acepte la oferta debe presentar para la suscripción del Contrato, </w:t>
      </w:r>
      <w:r>
        <w:rPr>
          <w:rFonts w:eastAsia="Arial Narrow,Bold" w:cs="Arial"/>
          <w:sz w:val="20"/>
          <w:szCs w:val="20"/>
        </w:rPr>
        <w:t xml:space="preserve">ante la dependencia respectiva, la declaración donde acredite el pago correspondiente a seguridad social y aportes legales cuando a ello haya lugar. </w:t>
      </w:r>
    </w:p>
    <w:tbl>
      <w:tblPr>
        <w:tblW w:w="10490" w:type="dxa"/>
        <w:tblCellMar>
          <w:left w:w="10" w:type="dxa"/>
          <w:right w:w="10" w:type="dxa"/>
        </w:tblCellMar>
        <w:tblLook w:val="04A0" w:firstRow="1" w:lastRow="0" w:firstColumn="1" w:lastColumn="0" w:noHBand="0" w:noVBand="1"/>
      </w:tblPr>
      <w:tblGrid>
        <w:gridCol w:w="5407"/>
        <w:gridCol w:w="5083"/>
      </w:tblGrid>
      <w:tr w:rsidR="00134D7E" w14:paraId="72927A6D" w14:textId="77777777" w:rsidTr="008005C4">
        <w:trPr>
          <w:trHeight w:val="998"/>
        </w:trPr>
        <w:tc>
          <w:tcPr>
            <w:tcW w:w="5407" w:type="dxa"/>
            <w:shd w:val="clear" w:color="auto" w:fill="auto"/>
            <w:tcMar>
              <w:top w:w="0" w:type="dxa"/>
              <w:left w:w="0" w:type="dxa"/>
              <w:bottom w:w="0" w:type="dxa"/>
              <w:right w:w="0" w:type="dxa"/>
            </w:tcMar>
            <w:vAlign w:val="center"/>
          </w:tcPr>
          <w:p w14:paraId="74314CC2" w14:textId="77777777" w:rsidR="00134D7E" w:rsidRDefault="00134D7E" w:rsidP="008005C4">
            <w:pPr>
              <w:pStyle w:val="Encabezado"/>
              <w:jc w:val="both"/>
            </w:pPr>
          </w:p>
        </w:tc>
        <w:tc>
          <w:tcPr>
            <w:tcW w:w="5083" w:type="dxa"/>
            <w:shd w:val="clear" w:color="auto" w:fill="auto"/>
            <w:tcMar>
              <w:top w:w="0" w:type="dxa"/>
              <w:left w:w="0" w:type="dxa"/>
              <w:bottom w:w="0" w:type="dxa"/>
              <w:right w:w="0" w:type="dxa"/>
            </w:tcMar>
            <w:vAlign w:val="center"/>
          </w:tcPr>
          <w:p w14:paraId="225AA2B1" w14:textId="77777777" w:rsidR="00134D7E" w:rsidRDefault="00134D7E" w:rsidP="008005C4">
            <w:pPr>
              <w:pStyle w:val="Encabezado"/>
              <w:jc w:val="both"/>
            </w:pPr>
          </w:p>
          <w:p w14:paraId="0A202FA7" w14:textId="77777777" w:rsidR="00134D7E" w:rsidRDefault="00134D7E" w:rsidP="008005C4">
            <w:pPr>
              <w:pStyle w:val="Encabezado"/>
              <w:jc w:val="both"/>
            </w:pPr>
          </w:p>
          <w:p w14:paraId="0FD0DADC" w14:textId="77777777" w:rsidR="00134D7E" w:rsidRDefault="00134D7E" w:rsidP="008005C4">
            <w:pPr>
              <w:pStyle w:val="Encabezado"/>
              <w:jc w:val="both"/>
            </w:pPr>
          </w:p>
          <w:p w14:paraId="5A68DE72" w14:textId="77777777" w:rsidR="00134D7E" w:rsidRDefault="00134D7E" w:rsidP="008005C4">
            <w:pPr>
              <w:pStyle w:val="Encabezado"/>
              <w:jc w:val="both"/>
            </w:pPr>
          </w:p>
          <w:p w14:paraId="042AA1EC" w14:textId="77777777" w:rsidR="00134D7E" w:rsidRDefault="00134D7E" w:rsidP="008005C4">
            <w:pPr>
              <w:pStyle w:val="Encabezado"/>
              <w:jc w:val="both"/>
            </w:pPr>
          </w:p>
        </w:tc>
      </w:tr>
    </w:tbl>
    <w:p w14:paraId="786FA16E" w14:textId="3ABD4C3F" w:rsidR="00134D7E" w:rsidRDefault="00134D7E" w:rsidP="00134D7E">
      <w:pPr>
        <w:spacing w:after="0"/>
        <w:jc w:val="both"/>
      </w:pPr>
      <w:r>
        <w:rPr>
          <w:b/>
          <w:szCs w:val="20"/>
        </w:rPr>
        <w:t>INA-0</w:t>
      </w:r>
      <w:r w:rsidR="00C5413A">
        <w:rPr>
          <w:b/>
          <w:szCs w:val="20"/>
        </w:rPr>
        <w:t>1</w:t>
      </w:r>
      <w:r w:rsidR="002445FC">
        <w:rPr>
          <w:b/>
          <w:szCs w:val="20"/>
        </w:rPr>
        <w:t>9</w:t>
      </w:r>
      <w:r>
        <w:rPr>
          <w:b/>
          <w:szCs w:val="20"/>
        </w:rPr>
        <w:t>-202</w:t>
      </w:r>
      <w:r w:rsidR="00284EAA">
        <w:rPr>
          <w:b/>
          <w:szCs w:val="20"/>
        </w:rPr>
        <w:t>5</w:t>
      </w:r>
    </w:p>
    <w:p w14:paraId="6D90E049" w14:textId="77777777" w:rsidR="00134D7E" w:rsidRDefault="00134D7E" w:rsidP="00134D7E">
      <w:pPr>
        <w:spacing w:after="0"/>
        <w:jc w:val="center"/>
        <w:rPr>
          <w:rFonts w:cs="Arial"/>
          <w:b/>
          <w:sz w:val="20"/>
          <w:szCs w:val="20"/>
        </w:rPr>
      </w:pPr>
      <w:r>
        <w:rPr>
          <w:rFonts w:cs="Arial"/>
          <w:b/>
          <w:sz w:val="20"/>
          <w:szCs w:val="20"/>
        </w:rPr>
        <w:t>FORMATO 6</w:t>
      </w:r>
    </w:p>
    <w:p w14:paraId="69F93CF0" w14:textId="77777777" w:rsidR="00134D7E" w:rsidRDefault="00134D7E" w:rsidP="00134D7E">
      <w:pPr>
        <w:spacing w:after="0"/>
        <w:jc w:val="center"/>
        <w:rPr>
          <w:rFonts w:cs="Arial"/>
          <w:b/>
          <w:sz w:val="20"/>
          <w:szCs w:val="20"/>
        </w:rPr>
      </w:pPr>
      <w:r>
        <w:rPr>
          <w:rFonts w:cs="Arial"/>
          <w:b/>
          <w:sz w:val="20"/>
          <w:szCs w:val="20"/>
        </w:rPr>
        <w:t>PAGOS DE SEGURIDAD SOCIAL Y APORTES LEGALES</w:t>
      </w:r>
    </w:p>
    <w:p w14:paraId="19A3BD19" w14:textId="77777777" w:rsidR="00134D7E" w:rsidRDefault="00134D7E" w:rsidP="00134D7E">
      <w:pPr>
        <w:autoSpaceDE w:val="0"/>
        <w:spacing w:after="0"/>
        <w:jc w:val="both"/>
        <w:rPr>
          <w:rFonts w:cs="Arial"/>
          <w:b/>
          <w:sz w:val="20"/>
          <w:szCs w:val="20"/>
        </w:rPr>
      </w:pPr>
    </w:p>
    <w:p w14:paraId="399A2FDD" w14:textId="77777777" w:rsidR="00134D7E" w:rsidRDefault="00134D7E" w:rsidP="00134D7E">
      <w:pPr>
        <w:autoSpaceDE w:val="0"/>
        <w:spacing w:after="0"/>
        <w:jc w:val="both"/>
      </w:pPr>
      <w:r>
        <w:rPr>
          <w:rFonts w:cs="Arial"/>
          <w:b/>
          <w:sz w:val="20"/>
          <w:szCs w:val="20"/>
        </w:rPr>
        <w:t>(</w:t>
      </w:r>
      <w:r>
        <w:rPr>
          <w:rFonts w:cs="Arial"/>
          <w:b/>
          <w:sz w:val="20"/>
          <w:szCs w:val="20"/>
          <w:shd w:val="clear" w:color="auto" w:fill="D3D3D3"/>
        </w:rPr>
        <w:t>PERSONAS NATURALES</w:t>
      </w:r>
      <w:r>
        <w:rPr>
          <w:rFonts w:cs="Arial"/>
          <w:b/>
          <w:sz w:val="20"/>
          <w:szCs w:val="20"/>
        </w:rPr>
        <w:t>)</w:t>
      </w:r>
    </w:p>
    <w:p w14:paraId="6B2B0B92" w14:textId="77777777" w:rsidR="00134D7E" w:rsidRDefault="00134D7E" w:rsidP="00134D7E">
      <w:pPr>
        <w:autoSpaceDE w:val="0"/>
        <w:spacing w:after="0"/>
        <w:jc w:val="both"/>
        <w:rPr>
          <w:rFonts w:cs="Arial"/>
          <w:b/>
          <w:sz w:val="20"/>
          <w:szCs w:val="20"/>
        </w:rPr>
      </w:pPr>
    </w:p>
    <w:p w14:paraId="6D67DB85" w14:textId="77777777" w:rsidR="00134D7E" w:rsidRDefault="00134D7E" w:rsidP="00134D7E">
      <w:pPr>
        <w:autoSpaceDE w:val="0"/>
        <w:spacing w:after="0"/>
        <w:jc w:val="both"/>
        <w:rPr>
          <w:rFonts w:cs="Arial"/>
          <w:b/>
          <w:sz w:val="20"/>
          <w:szCs w:val="20"/>
        </w:rPr>
      </w:pPr>
    </w:p>
    <w:p w14:paraId="445D6458" w14:textId="77777777" w:rsidR="00134D7E" w:rsidRDefault="00134D7E" w:rsidP="00134D7E">
      <w:pPr>
        <w:spacing w:after="0"/>
        <w:jc w:val="both"/>
        <w:rPr>
          <w:rFonts w:eastAsia="Arial Narrow,Bold" w:cs="Arial"/>
          <w:sz w:val="20"/>
          <w:szCs w:val="20"/>
        </w:rPr>
      </w:pPr>
      <w:r>
        <w:rPr>
          <w:rFonts w:eastAsia="Arial Narrow,Bold" w:cs="Arial"/>
          <w:sz w:val="20"/>
          <w:szCs w:val="20"/>
        </w:rPr>
        <w:t xml:space="preserve">El oferente persona natural deberá acreditar la afiliación a los sistemas de seguridad social en salud y pensiones aportando los certificados de afiliación respectivos. El oferente podrá acreditar la afiliación entregando el certificado de pago de planilla, pero no será obligatoria su presentación. Los certificados de afiliación se presentan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 </w:t>
      </w:r>
    </w:p>
    <w:p w14:paraId="4DDF5484" w14:textId="77777777" w:rsidR="00134D7E" w:rsidRDefault="00134D7E" w:rsidP="00134D7E">
      <w:pPr>
        <w:jc w:val="both"/>
        <w:rPr>
          <w:rFonts w:eastAsia="Arial Narrow,Bold" w:cs="Arial"/>
          <w:sz w:val="20"/>
          <w:szCs w:val="20"/>
        </w:rPr>
      </w:pPr>
      <w:r>
        <w:rPr>
          <w:rFonts w:eastAsia="Arial Narrow,Bold" w:cs="Arial"/>
          <w:sz w:val="20"/>
          <w:szCs w:val="20"/>
        </w:rPr>
        <w:t>La persona natural que reúna los requisitos para acceder a la pensión de vejez, o se pensione por invalidez o anticipadamente, presentará el certificado que lo acredite y, además la afiliación al sistema de salud.</w:t>
      </w:r>
    </w:p>
    <w:p w14:paraId="0BBA2FE9" w14:textId="77777777" w:rsidR="00134D7E" w:rsidRDefault="00134D7E" w:rsidP="00134D7E">
      <w:pPr>
        <w:autoSpaceDE w:val="0"/>
        <w:spacing w:after="0"/>
        <w:jc w:val="both"/>
      </w:pPr>
      <w:r>
        <w:rPr>
          <w:rFonts w:eastAsia="Arial Narrow,Bold" w:cs="Arial"/>
          <w:b/>
          <w:sz w:val="20"/>
          <w:szCs w:val="20"/>
        </w:rPr>
        <w:t>Nota:</w:t>
      </w:r>
      <w:r>
        <w:rPr>
          <w:rFonts w:eastAsia="Arial Narrow,Bold" w:cs="Arial"/>
          <w:sz w:val="20"/>
          <w:szCs w:val="20"/>
        </w:rPr>
        <w:t xml:space="preserve"> Para los oferentes plurales cada uno de los integrantes debe acreditar por separado los requisitos señalados. Adicionalmente, el oferente a quien se le acepte la oferta debe presentar, para la suscripción del contrato, ante la dependencia respectiva, la declaración donde acredite el pago correspondiente a seguridad social y aportes legales cuando a ello haya lugar. </w:t>
      </w:r>
    </w:p>
    <w:p w14:paraId="00CCBCF7" w14:textId="77777777" w:rsidR="00134D7E" w:rsidRDefault="00134D7E" w:rsidP="00134D7E">
      <w:pPr>
        <w:spacing w:after="0"/>
        <w:jc w:val="both"/>
        <w:rPr>
          <w:rFonts w:eastAsia="Arial Narrow,Bold" w:cs="Arial"/>
          <w:sz w:val="20"/>
          <w:szCs w:val="20"/>
        </w:rPr>
      </w:pPr>
    </w:p>
    <w:p w14:paraId="4979EF80" w14:textId="77777777" w:rsidR="00134D7E" w:rsidRDefault="00134D7E" w:rsidP="00134D7E">
      <w:pPr>
        <w:spacing w:after="0"/>
        <w:jc w:val="both"/>
        <w:rPr>
          <w:rFonts w:cs="Arial"/>
          <w:color w:val="AEAAAA"/>
          <w:sz w:val="20"/>
          <w:szCs w:val="20"/>
        </w:rPr>
      </w:pPr>
    </w:p>
    <w:p w14:paraId="65E5DBF0" w14:textId="77777777" w:rsidR="00134D7E" w:rsidRDefault="00134D7E" w:rsidP="00134D7E">
      <w:pPr>
        <w:pStyle w:val="InviasNormal"/>
        <w:spacing w:after="120"/>
        <w:outlineLvl w:val="0"/>
        <w:rPr>
          <w:rFonts w:cs="Arial"/>
          <w:b/>
          <w:szCs w:val="20"/>
        </w:rPr>
      </w:pPr>
    </w:p>
    <w:p w14:paraId="5E989260" w14:textId="2268F690" w:rsidR="00287889" w:rsidRPr="00813C0B" w:rsidRDefault="00287889" w:rsidP="00813C0B"/>
    <w:sectPr w:rsidR="00287889" w:rsidRPr="00813C0B" w:rsidSect="004D283F">
      <w:headerReference w:type="default" r:id="rId7"/>
      <w:footerReference w:type="default" r:id="rId8"/>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62078" w14:textId="77777777" w:rsidR="007A6457" w:rsidRDefault="007A6457">
      <w:pPr>
        <w:spacing w:after="0"/>
      </w:pPr>
      <w:r>
        <w:separator/>
      </w:r>
    </w:p>
  </w:endnote>
  <w:endnote w:type="continuationSeparator" w:id="0">
    <w:p w14:paraId="4C13FB34" w14:textId="77777777" w:rsidR="007A6457" w:rsidRDefault="007A64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sig w:usb0="00000A07" w:usb1="40000001" w:usb2="00000000" w:usb3="00000000" w:csb0="000000B7" w:csb1="00000000"/>
  </w:font>
  <w:font w:name="Rubik">
    <w:altName w:val="Calibri"/>
    <w:charset w:val="00"/>
    <w:family w:val="auto"/>
    <w:pitch w:val="variable"/>
    <w:sig w:usb0="00000A07" w:usb1="40000001" w:usb2="00000000" w:usb3="00000000" w:csb0="000000B7"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Narrow,Bold">
    <w:charset w:val="00"/>
    <w:family w:val="swiss"/>
    <w:pitch w:val="default"/>
  </w:font>
  <w:font w:name="MS PMincho">
    <w:charset w:val="80"/>
    <w:family w:val="roman"/>
    <w:pitch w:val="variable"/>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AB460" w14:textId="77777777" w:rsidR="00653D7E" w:rsidRDefault="005E2014">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bookmarkStart w:id="0" w:name="_Hlk115968623"/>
  <w:p w14:paraId="7B30D264" w14:textId="77777777" w:rsidR="00C5413A" w:rsidRDefault="00C5413A" w:rsidP="00C5413A">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74CFEAF5" wp14:editId="6775BF0C">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17DA91A2"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t xml:space="preserve"> Página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PAGE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r>
      <w:rPr>
        <w:rFonts w:ascii="Arial Narrow" w:hAnsi="Arial Narrow" w:cs="Calibri"/>
        <w:sz w:val="18"/>
        <w:szCs w:val="18"/>
        <w:lang w:val="es-ES"/>
      </w:rPr>
      <w:t xml:space="preserve"> de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NUMPAGES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C5413A" w14:paraId="3E2C89BA" w14:textId="77777777" w:rsidTr="002712C5">
      <w:trPr>
        <w:trHeight w:val="275"/>
      </w:trPr>
      <w:tc>
        <w:tcPr>
          <w:tcW w:w="1696" w:type="dxa"/>
          <w:shd w:val="clear" w:color="auto" w:fill="auto"/>
          <w:tcMar>
            <w:top w:w="0" w:type="dxa"/>
            <w:left w:w="108" w:type="dxa"/>
            <w:bottom w:w="0" w:type="dxa"/>
            <w:right w:w="108" w:type="dxa"/>
          </w:tcMar>
        </w:tcPr>
        <w:p w14:paraId="1B04397F" w14:textId="77777777" w:rsidR="00C5413A" w:rsidRDefault="00C5413A" w:rsidP="00C5413A">
          <w:pPr>
            <w:pStyle w:val="Piedepgina"/>
            <w:contextualSpacing/>
            <w:rPr>
              <w:sz w:val="16"/>
              <w:szCs w:val="16"/>
            </w:rPr>
          </w:pPr>
        </w:p>
      </w:tc>
      <w:tc>
        <w:tcPr>
          <w:tcW w:w="1706" w:type="dxa"/>
          <w:shd w:val="clear" w:color="auto" w:fill="auto"/>
          <w:tcMar>
            <w:top w:w="0" w:type="dxa"/>
            <w:left w:w="108" w:type="dxa"/>
            <w:bottom w:w="0" w:type="dxa"/>
            <w:right w:w="108" w:type="dxa"/>
          </w:tcMar>
        </w:tcPr>
        <w:p w14:paraId="0C1E77A9" w14:textId="77777777" w:rsidR="00C5413A" w:rsidRDefault="00C5413A" w:rsidP="00C5413A">
          <w:pPr>
            <w:pStyle w:val="Piedepgina"/>
            <w:contextualSpacing/>
            <w:rPr>
              <w:sz w:val="16"/>
              <w:szCs w:val="16"/>
            </w:rPr>
          </w:pPr>
        </w:p>
      </w:tc>
      <w:tc>
        <w:tcPr>
          <w:tcW w:w="2122" w:type="dxa"/>
          <w:shd w:val="clear" w:color="auto" w:fill="auto"/>
          <w:tcMar>
            <w:top w:w="0" w:type="dxa"/>
            <w:left w:w="108" w:type="dxa"/>
            <w:bottom w:w="0" w:type="dxa"/>
            <w:right w:w="108" w:type="dxa"/>
          </w:tcMar>
        </w:tcPr>
        <w:p w14:paraId="07E13C8E" w14:textId="77777777" w:rsidR="00C5413A" w:rsidRDefault="00C5413A" w:rsidP="00C5413A">
          <w:pPr>
            <w:pStyle w:val="Piedepgina"/>
            <w:contextualSpacing/>
            <w:rPr>
              <w:sz w:val="16"/>
              <w:szCs w:val="16"/>
            </w:rPr>
          </w:pPr>
        </w:p>
      </w:tc>
      <w:tc>
        <w:tcPr>
          <w:tcW w:w="2835" w:type="dxa"/>
          <w:shd w:val="clear" w:color="auto" w:fill="auto"/>
          <w:tcMar>
            <w:top w:w="0" w:type="dxa"/>
            <w:left w:w="108" w:type="dxa"/>
            <w:bottom w:w="0" w:type="dxa"/>
            <w:right w:w="108" w:type="dxa"/>
          </w:tcMar>
        </w:tcPr>
        <w:p w14:paraId="66DCC2DD" w14:textId="77777777" w:rsidR="00C5413A" w:rsidRDefault="00C5413A" w:rsidP="00C5413A">
          <w:pPr>
            <w:pStyle w:val="Piedepgina"/>
            <w:contextualSpacing/>
            <w:rPr>
              <w:sz w:val="16"/>
              <w:szCs w:val="16"/>
            </w:rPr>
          </w:pPr>
        </w:p>
      </w:tc>
    </w:tr>
    <w:tr w:rsidR="00C5413A" w14:paraId="3A638103" w14:textId="77777777" w:rsidTr="002712C5">
      <w:trPr>
        <w:trHeight w:val="684"/>
      </w:trPr>
      <w:tc>
        <w:tcPr>
          <w:tcW w:w="5524" w:type="dxa"/>
          <w:gridSpan w:val="3"/>
          <w:shd w:val="clear" w:color="auto" w:fill="auto"/>
          <w:tcMar>
            <w:top w:w="0" w:type="dxa"/>
            <w:left w:w="108" w:type="dxa"/>
            <w:bottom w:w="0" w:type="dxa"/>
            <w:right w:w="108" w:type="dxa"/>
          </w:tcMar>
          <w:vAlign w:val="center"/>
        </w:tcPr>
        <w:p w14:paraId="4DAC7E8F" w14:textId="77777777" w:rsidR="00C5413A" w:rsidRDefault="00C5413A" w:rsidP="00C5413A">
          <w:pPr>
            <w:pStyle w:val="Piedepgina"/>
            <w:contextualSpacing/>
            <w:rPr>
              <w:sz w:val="20"/>
              <w:szCs w:val="20"/>
            </w:rPr>
          </w:pPr>
          <w:r>
            <w:rPr>
              <w:sz w:val="20"/>
              <w:szCs w:val="20"/>
            </w:rPr>
            <w:t xml:space="preserve">Calle 26 # 13-19, Bogotá D.C., Colombia. </w:t>
          </w:r>
        </w:p>
        <w:p w14:paraId="6D80138E" w14:textId="77777777" w:rsidR="00C5413A" w:rsidRDefault="00C5413A" w:rsidP="00C5413A">
          <w:pPr>
            <w:pStyle w:val="Piedepgina"/>
            <w:contextualSpacing/>
            <w:rPr>
              <w:sz w:val="20"/>
              <w:szCs w:val="20"/>
            </w:rPr>
          </w:pPr>
          <w:r>
            <w:rPr>
              <w:sz w:val="20"/>
              <w:szCs w:val="20"/>
            </w:rPr>
            <w:t>Tel: +57 (601) 915 6282</w:t>
          </w:r>
        </w:p>
        <w:p w14:paraId="657B2618" w14:textId="77777777" w:rsidR="00C5413A" w:rsidRDefault="00C5413A" w:rsidP="00C5413A">
          <w:pPr>
            <w:pStyle w:val="Piedepgina"/>
            <w:contextualSpacing/>
            <w:rPr>
              <w:sz w:val="20"/>
              <w:szCs w:val="20"/>
            </w:rPr>
          </w:pPr>
          <w:r>
            <w:rPr>
              <w:sz w:val="20"/>
              <w:szCs w:val="20"/>
            </w:rPr>
            <w:t>Línea de Transparencia: +57 01 8000 914 502</w:t>
          </w:r>
        </w:p>
        <w:p w14:paraId="40715C22" w14:textId="77777777" w:rsidR="00C5413A" w:rsidRDefault="00C5413A" w:rsidP="00C5413A">
          <w:pPr>
            <w:pStyle w:val="Piedepgina"/>
            <w:contextualSpacing/>
            <w:rPr>
              <w:sz w:val="20"/>
              <w:szCs w:val="20"/>
            </w:rPr>
          </w:pPr>
          <w:r>
            <w:rPr>
              <w:sz w:val="20"/>
              <w:szCs w:val="20"/>
            </w:rPr>
            <w:t>www.enterritorio.gov.co</w:t>
          </w:r>
        </w:p>
        <w:p w14:paraId="57E85007" w14:textId="77777777" w:rsidR="00C5413A" w:rsidRDefault="00C5413A" w:rsidP="00C5413A">
          <w:pPr>
            <w:pStyle w:val="Piedepgina"/>
            <w:contextualSpacing/>
            <w:rPr>
              <w:sz w:val="10"/>
              <w:szCs w:val="10"/>
            </w:rPr>
          </w:pPr>
        </w:p>
      </w:tc>
      <w:tc>
        <w:tcPr>
          <w:tcW w:w="2835" w:type="dxa"/>
          <w:shd w:val="clear" w:color="auto" w:fill="auto"/>
          <w:tcMar>
            <w:top w:w="0" w:type="dxa"/>
            <w:left w:w="108" w:type="dxa"/>
            <w:bottom w:w="0" w:type="dxa"/>
            <w:right w:w="108" w:type="dxa"/>
          </w:tcMar>
        </w:tcPr>
        <w:p w14:paraId="065307EB" w14:textId="77777777" w:rsidR="00C5413A" w:rsidRDefault="00C5413A" w:rsidP="00C5413A">
          <w:pPr>
            <w:pStyle w:val="Piedepgina"/>
            <w:contextualSpacing/>
          </w:pPr>
        </w:p>
      </w:tc>
    </w:tr>
  </w:tbl>
  <w:bookmarkEnd w:id="0"/>
  <w:p w14:paraId="16FBB7ED" w14:textId="5537C18D" w:rsidR="00653D7E" w:rsidRDefault="00C5413A" w:rsidP="00C5413A">
    <w:pPr>
      <w:pStyle w:val="Piedepgina"/>
    </w:pPr>
    <w:r>
      <w:rPr>
        <w:noProof/>
        <w:sz w:val="16"/>
        <w:szCs w:val="16"/>
      </w:rPr>
      <w:drawing>
        <wp:anchor distT="0" distB="0" distL="114300" distR="114300" simplePos="0" relativeHeight="251670528" behindDoc="1" locked="0" layoutInCell="1" allowOverlap="1" wp14:anchorId="2B2F2DEA" wp14:editId="56E974EE">
          <wp:simplePos x="0" y="0"/>
          <wp:positionH relativeFrom="column">
            <wp:posOffset>5415280</wp:posOffset>
          </wp:positionH>
          <wp:positionV relativeFrom="paragraph">
            <wp:posOffset>-711200</wp:posOffset>
          </wp:positionV>
          <wp:extent cx="492760" cy="723265"/>
          <wp:effectExtent l="0" t="0" r="0" b="635"/>
          <wp:wrapTight wrapText="bothSides">
            <wp:wrapPolygon edited="0">
              <wp:start x="2784" y="379"/>
              <wp:lineTo x="1670" y="2276"/>
              <wp:lineTo x="557" y="5689"/>
              <wp:lineTo x="557" y="16688"/>
              <wp:lineTo x="5010" y="19343"/>
              <wp:lineTo x="2784" y="19723"/>
              <wp:lineTo x="2784" y="21240"/>
              <wp:lineTo x="18928" y="21240"/>
              <wp:lineTo x="19485" y="19723"/>
              <wp:lineTo x="16144" y="19343"/>
              <wp:lineTo x="20598" y="16309"/>
              <wp:lineTo x="19485" y="2276"/>
              <wp:lineTo x="18371" y="379"/>
              <wp:lineTo x="2784" y="379"/>
            </wp:wrapPolygon>
          </wp:wrapTight>
          <wp:docPr id="1649895438" name="Imagen 2" descr="Imagen que contiene exterior, firmar, parada, alimento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895438" name="Imagen 2" descr="Imagen que contiene exterior, firmar, parada, alimentos&#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492760" cy="723265"/>
                  </a:xfrm>
                  <a:prstGeom prst="rect">
                    <a:avLst/>
                  </a:prstGeom>
                </pic:spPr>
              </pic:pic>
            </a:graphicData>
          </a:graphic>
          <wp14:sizeRelH relativeFrom="margin">
            <wp14:pctWidth>0</wp14:pctWidth>
          </wp14:sizeRelH>
          <wp14:sizeRelV relativeFrom="margin">
            <wp14:pctHeight>0</wp14:pctHeight>
          </wp14:sizeRelV>
        </wp:anchor>
      </w:drawing>
    </w:r>
    <w:r w:rsidR="005E2014">
      <w:rPr>
        <w:rFonts w:cs="Calibri"/>
        <w:noProof/>
        <w:sz w:val="18"/>
        <w:szCs w:val="18"/>
      </w:rPr>
      <w:drawing>
        <wp:anchor distT="0" distB="0" distL="114300" distR="114300" simplePos="0" relativeHeight="251664384" behindDoc="0" locked="0" layoutInCell="1" allowOverlap="1" wp14:anchorId="0F49CDA6" wp14:editId="51AE2B41">
          <wp:simplePos x="0" y="0"/>
          <wp:positionH relativeFrom="column">
            <wp:posOffset>4319909</wp:posOffset>
          </wp:positionH>
          <wp:positionV relativeFrom="paragraph">
            <wp:posOffset>235586</wp:posOffset>
          </wp:positionV>
          <wp:extent cx="1071877" cy="845189"/>
          <wp:effectExtent l="0" t="0" r="0" b="0"/>
          <wp:wrapNone/>
          <wp:docPr id="14595642" name="Imagen 1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71877" cy="845189"/>
                  </a:xfrm>
                  <a:prstGeom prst="rect">
                    <a:avLst/>
                  </a:prstGeom>
                  <a:noFill/>
                  <a:ln>
                    <a:noFill/>
                    <a:prstDash/>
                  </a:ln>
                </pic:spPr>
              </pic:pic>
            </a:graphicData>
          </a:graphic>
        </wp:anchor>
      </w:drawing>
    </w:r>
    <w:r w:rsidR="005E2014">
      <w:rPr>
        <w:rFonts w:cs="Calibri"/>
        <w:noProof/>
        <w:sz w:val="18"/>
        <w:szCs w:val="18"/>
      </w:rPr>
      <w:drawing>
        <wp:anchor distT="0" distB="0" distL="114300" distR="114300" simplePos="0" relativeHeight="251665408" behindDoc="0" locked="0" layoutInCell="1" allowOverlap="1" wp14:anchorId="7EBCC5FE" wp14:editId="2B04A693">
          <wp:simplePos x="0" y="0"/>
          <wp:positionH relativeFrom="column">
            <wp:posOffset>5434334</wp:posOffset>
          </wp:positionH>
          <wp:positionV relativeFrom="paragraph">
            <wp:posOffset>251460</wp:posOffset>
          </wp:positionV>
          <wp:extent cx="732791" cy="791212"/>
          <wp:effectExtent l="0" t="0" r="0" b="8888"/>
          <wp:wrapNone/>
          <wp:docPr id="442843339" name="Imagen 13" descr="Un conjunto de letras blanc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732791" cy="791212"/>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CDEEF" w14:textId="77777777" w:rsidR="007A6457" w:rsidRDefault="007A6457">
      <w:pPr>
        <w:spacing w:after="0"/>
      </w:pPr>
      <w:r>
        <w:rPr>
          <w:color w:val="000000"/>
        </w:rPr>
        <w:separator/>
      </w:r>
    </w:p>
  </w:footnote>
  <w:footnote w:type="continuationSeparator" w:id="0">
    <w:p w14:paraId="51CB0343" w14:textId="77777777" w:rsidR="007A6457" w:rsidRDefault="007A64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09BD" w14:textId="68AA5778" w:rsidR="00BC6309" w:rsidRDefault="00AE759E"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69EA8F00">
          <wp:simplePos x="0" y="0"/>
          <wp:positionH relativeFrom="margin">
            <wp:align>center</wp:align>
          </wp:positionH>
          <wp:positionV relativeFrom="paragraph">
            <wp:posOffset>8255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0A518CB7" w14:textId="5E61CAB5" w:rsidR="00BC6309" w:rsidRDefault="00BC6309" w:rsidP="00BC6309">
    <w:pPr>
      <w:jc w:val="center"/>
      <w:rPr>
        <w:rFonts w:eastAsia="MS PMincho" w:cs="Arial"/>
        <w:b/>
        <w:szCs w:val="20"/>
      </w:rPr>
    </w:pPr>
  </w:p>
  <w:p w14:paraId="2FE715FF" w14:textId="77777777" w:rsidR="00BC6309" w:rsidRDefault="00BC6309" w:rsidP="00BC6309">
    <w:pPr>
      <w:jc w:val="center"/>
      <w:rPr>
        <w:rFonts w:eastAsia="MS PMincho" w:cs="Arial"/>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3"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4"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7"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2"/>
  </w:num>
  <w:num w:numId="2" w16cid:durableId="1337657234">
    <w:abstractNumId w:val="24"/>
  </w:num>
  <w:num w:numId="3" w16cid:durableId="2083789274">
    <w:abstractNumId w:val="18"/>
  </w:num>
  <w:num w:numId="4" w16cid:durableId="2073500780">
    <w:abstractNumId w:val="15"/>
  </w:num>
  <w:num w:numId="5" w16cid:durableId="223489334">
    <w:abstractNumId w:val="23"/>
  </w:num>
  <w:num w:numId="6" w16cid:durableId="1422336862">
    <w:abstractNumId w:val="3"/>
  </w:num>
  <w:num w:numId="7" w16cid:durableId="318122803">
    <w:abstractNumId w:val="13"/>
  </w:num>
  <w:num w:numId="8" w16cid:durableId="1036583132">
    <w:abstractNumId w:val="19"/>
  </w:num>
  <w:num w:numId="9" w16cid:durableId="1704285865">
    <w:abstractNumId w:val="8"/>
  </w:num>
  <w:num w:numId="10" w16cid:durableId="381757911">
    <w:abstractNumId w:val="4"/>
  </w:num>
  <w:num w:numId="11" w16cid:durableId="733090045">
    <w:abstractNumId w:val="12"/>
  </w:num>
  <w:num w:numId="12" w16cid:durableId="1990357567">
    <w:abstractNumId w:val="11"/>
  </w:num>
  <w:num w:numId="13" w16cid:durableId="1586265012">
    <w:abstractNumId w:val="9"/>
  </w:num>
  <w:num w:numId="14" w16cid:durableId="895970849">
    <w:abstractNumId w:val="7"/>
  </w:num>
  <w:num w:numId="15" w16cid:durableId="684136283">
    <w:abstractNumId w:val="0"/>
  </w:num>
  <w:num w:numId="16" w16cid:durableId="2072732351">
    <w:abstractNumId w:val="27"/>
  </w:num>
  <w:num w:numId="17" w16cid:durableId="672531025">
    <w:abstractNumId w:val="1"/>
  </w:num>
  <w:num w:numId="18" w16cid:durableId="375471062">
    <w:abstractNumId w:val="26"/>
  </w:num>
  <w:num w:numId="19" w16cid:durableId="1078944021">
    <w:abstractNumId w:val="14"/>
  </w:num>
  <w:num w:numId="20" w16cid:durableId="1054506938">
    <w:abstractNumId w:val="20"/>
  </w:num>
  <w:num w:numId="21" w16cid:durableId="2035224589">
    <w:abstractNumId w:val="17"/>
  </w:num>
  <w:num w:numId="22" w16cid:durableId="536043423">
    <w:abstractNumId w:val="2"/>
  </w:num>
  <w:num w:numId="23" w16cid:durableId="1943759852">
    <w:abstractNumId w:val="16"/>
  </w:num>
  <w:num w:numId="24" w16cid:durableId="279456389">
    <w:abstractNumId w:val="6"/>
  </w:num>
  <w:num w:numId="25" w16cid:durableId="56637344">
    <w:abstractNumId w:val="10"/>
  </w:num>
  <w:num w:numId="26" w16cid:durableId="180706111">
    <w:abstractNumId w:val="21"/>
  </w:num>
  <w:num w:numId="27" w16cid:durableId="1354065513">
    <w:abstractNumId w:val="5"/>
  </w:num>
  <w:num w:numId="28" w16cid:durableId="17650353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134D7E"/>
    <w:rsid w:val="001F6FC0"/>
    <w:rsid w:val="002168CD"/>
    <w:rsid w:val="002445FC"/>
    <w:rsid w:val="00276ED8"/>
    <w:rsid w:val="00284EAA"/>
    <w:rsid w:val="00287889"/>
    <w:rsid w:val="002C5D8F"/>
    <w:rsid w:val="002F2659"/>
    <w:rsid w:val="00313E80"/>
    <w:rsid w:val="003315A2"/>
    <w:rsid w:val="00365356"/>
    <w:rsid w:val="00367101"/>
    <w:rsid w:val="003B3A37"/>
    <w:rsid w:val="003F6FCC"/>
    <w:rsid w:val="004A4F23"/>
    <w:rsid w:val="004B4946"/>
    <w:rsid w:val="004D283F"/>
    <w:rsid w:val="004F20C2"/>
    <w:rsid w:val="00533FF1"/>
    <w:rsid w:val="00562DAC"/>
    <w:rsid w:val="00597FE3"/>
    <w:rsid w:val="005C25FD"/>
    <w:rsid w:val="005E2014"/>
    <w:rsid w:val="00653D7E"/>
    <w:rsid w:val="006F2EBD"/>
    <w:rsid w:val="006F5B06"/>
    <w:rsid w:val="007A6457"/>
    <w:rsid w:val="007C1D6F"/>
    <w:rsid w:val="007C3B10"/>
    <w:rsid w:val="007E5FE9"/>
    <w:rsid w:val="00813C0B"/>
    <w:rsid w:val="00862BDD"/>
    <w:rsid w:val="00866A7A"/>
    <w:rsid w:val="008B2F1E"/>
    <w:rsid w:val="00925F63"/>
    <w:rsid w:val="0093433B"/>
    <w:rsid w:val="00942C09"/>
    <w:rsid w:val="009461C2"/>
    <w:rsid w:val="009874AC"/>
    <w:rsid w:val="00AA1CCF"/>
    <w:rsid w:val="00AB4840"/>
    <w:rsid w:val="00AE759E"/>
    <w:rsid w:val="00AF74EB"/>
    <w:rsid w:val="00B33A7A"/>
    <w:rsid w:val="00B64D91"/>
    <w:rsid w:val="00B70670"/>
    <w:rsid w:val="00BC6309"/>
    <w:rsid w:val="00BD660A"/>
    <w:rsid w:val="00C5413A"/>
    <w:rsid w:val="00CB0929"/>
    <w:rsid w:val="00E62A35"/>
    <w:rsid w:val="00F13C5D"/>
    <w:rsid w:val="00F36417"/>
    <w:rsid w:val="00F6126D"/>
    <w:rsid w:val="00FE54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uiPriority w:val="34"/>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2</TotalTime>
  <Pages>3</Pages>
  <Words>1238</Words>
  <Characters>6811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jeison roman macias silva</cp:lastModifiedBy>
  <cp:revision>13</cp:revision>
  <cp:lastPrinted>2019-12-16T20:34:00Z</cp:lastPrinted>
  <dcterms:created xsi:type="dcterms:W3CDTF">2024-05-17T02:08:00Z</dcterms:created>
  <dcterms:modified xsi:type="dcterms:W3CDTF">2025-05-02T13:20:00Z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