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3CC2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4A1FD2B1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41E29FA6" w14:textId="77777777" w:rsidR="007E3F9B" w:rsidRDefault="007E3F9B" w:rsidP="007E3F9B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2E138ADB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3EC2CE72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5276D1EA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335FEA6E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01B1516F" w14:textId="7F910513" w:rsidR="007E3F9B" w:rsidRDefault="007E3F9B" w:rsidP="007E3F9B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  <w:t>INA-0</w:t>
      </w:r>
      <w:r w:rsidR="00BB7DD5">
        <w:rPr>
          <w:rFonts w:cs="Arial"/>
          <w:szCs w:val="20"/>
        </w:rPr>
        <w:t>1</w:t>
      </w:r>
      <w:r w:rsidR="00067F81">
        <w:rPr>
          <w:rFonts w:cs="Arial"/>
          <w:szCs w:val="20"/>
        </w:rPr>
        <w:t>8</w:t>
      </w:r>
      <w:r>
        <w:rPr>
          <w:rFonts w:cs="Arial"/>
          <w:szCs w:val="20"/>
        </w:rPr>
        <w:t>-202</w:t>
      </w:r>
      <w:r w:rsidR="00802583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</w:p>
    <w:p w14:paraId="0A8DD024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3C439A40" w14:textId="77777777" w:rsidR="00067F81" w:rsidRPr="00F25176" w:rsidRDefault="007E3F9B" w:rsidP="00067F81">
      <w:pPr>
        <w:widowControl w:val="0"/>
        <w:autoSpaceDE w:val="0"/>
        <w:spacing w:after="120"/>
        <w:jc w:val="both"/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067F81"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GRUPO </w:t>
      </w:r>
      <w:r w:rsidR="00067F81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3</w:t>
      </w:r>
      <w:r w:rsidR="00067F81"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: </w:t>
      </w:r>
      <w:r w:rsidR="00067F81" w:rsidRPr="004A3958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CONTRATAR LA ETAPA 1 Y LA EJECUCIÓN DE OBRAS DE CONSTRUCCIÓN, MANTENIMIENTO Y/O REPARACIÓN DE INFRAESTRUCTURAS SEGÚN LAS NECESIDADES DE CADA UNA DE LAS SEDES A INTERVENIR DEL INSTITUTO COLOMBIANO DE BIENESTAR FAMILIAR (ICBF) INCLUIDAS EN EL GRUPO 3.</w:t>
      </w:r>
    </w:p>
    <w:p w14:paraId="7D76AD20" w14:textId="7475F1CF" w:rsidR="007E3F9B" w:rsidRPr="00067F81" w:rsidRDefault="00067F81" w:rsidP="00067F81">
      <w:pPr>
        <w:widowControl w:val="0"/>
        <w:autoSpaceDE w:val="0"/>
        <w:spacing w:after="120"/>
        <w:jc w:val="both"/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</w:pPr>
      <w:r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GRUPO </w:t>
      </w:r>
      <w:r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6</w:t>
      </w:r>
      <w:r w:rsidRPr="00F25176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 xml:space="preserve">:  </w:t>
      </w:r>
      <w:r w:rsidRPr="004A3958"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CONTRATAR LA ETAPA 1 Y LA EJECUCIÓN DE OBRAS DE CONSTRUCCIÓN, MANTENIMIENTO Y/O REPARACIÓN DE INFRAESTRUCTURAS SEGÚN LAS NECESIDADES DE CADA UNA DE LAS SEDES A INTERVENIR DEL INSTITUTO COLOMBIANO DE BIENESTAR FAMILIAR (ICBF) INCLUIDAS EN EL GRUPO 6</w:t>
      </w:r>
      <w:r>
        <w:rPr>
          <w:rFonts w:ascii="Arial Narrow" w:hAnsi="Arial Narrow" w:cs="Arial"/>
          <w:b/>
          <w:bCs/>
          <w:color w:val="000000" w:themeColor="text1"/>
          <w:spacing w:val="-2"/>
          <w:szCs w:val="22"/>
          <w:lang w:val="es-ES"/>
        </w:rPr>
        <w:t>.</w:t>
      </w:r>
      <w:r w:rsidR="007E3F9B">
        <w:rPr>
          <w:rFonts w:cs="Arial"/>
          <w:b/>
          <w:szCs w:val="20"/>
        </w:rPr>
        <w:t>”</w:t>
      </w:r>
    </w:p>
    <w:p w14:paraId="4CDC905D" w14:textId="77777777" w:rsidR="007E3F9B" w:rsidRDefault="007E3F9B" w:rsidP="007E3F9B">
      <w:pPr>
        <w:jc w:val="both"/>
        <w:rPr>
          <w:rFonts w:eastAsia="MS PMincho" w:cs="Arial"/>
          <w:szCs w:val="20"/>
        </w:rPr>
      </w:pPr>
    </w:p>
    <w:p w14:paraId="449B1222" w14:textId="77777777" w:rsidR="007E3F9B" w:rsidRDefault="007E3F9B" w:rsidP="007E3F9B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0C136DBC" w14:textId="77777777" w:rsidR="007E3F9B" w:rsidRDefault="007E3F9B" w:rsidP="007E3F9B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0656E6E" w14:textId="77777777" w:rsidR="007E3F9B" w:rsidRDefault="007E3F9B" w:rsidP="007E3F9B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4A677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776F796C" w14:textId="77777777" w:rsidR="007E3F9B" w:rsidRDefault="007E3F9B" w:rsidP="007E3F9B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0A920B7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FCF7994" w14:textId="77777777" w:rsidR="007E3F9B" w:rsidRDefault="007E3F9B" w:rsidP="007E3F9B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E3F9B" w14:paraId="0DC97776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AF5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20D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98BE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7E3F9B" w14:paraId="4623B38E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37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BB6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567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7E3F9B" w14:paraId="0ACE13C8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1ED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BFD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D17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1ED989D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A892918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1AFA47A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E9C760B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23692E55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5233E69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41DF939" w14:textId="77777777" w:rsidR="007E3F9B" w:rsidRDefault="007E3F9B" w:rsidP="007E3F9B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</w:t>
      </w:r>
      <w:proofErr w:type="gramStart"/>
      <w:r>
        <w:rPr>
          <w:szCs w:val="20"/>
        </w:rPr>
        <w:t>el oferente persona jurídica</w:t>
      </w:r>
      <w:proofErr w:type="gramEnd"/>
      <w:r>
        <w:rPr>
          <w:szCs w:val="20"/>
        </w:rPr>
        <w:t xml:space="preserve">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</w:t>
      </w:r>
      <w:proofErr w:type="gramStart"/>
      <w:r>
        <w:rPr>
          <w:rFonts w:cs="Arial"/>
          <w:b/>
          <w:bCs/>
          <w:color w:val="000000"/>
          <w:szCs w:val="20"/>
        </w:rPr>
        <w:t>mismo  debe</w:t>
      </w:r>
      <w:proofErr w:type="gramEnd"/>
      <w:r>
        <w:rPr>
          <w:rFonts w:cs="Arial"/>
          <w:b/>
          <w:bCs/>
          <w:color w:val="000000"/>
          <w:szCs w:val="20"/>
        </w:rPr>
        <w:t xml:space="preserve"> anexar la copia del documento de identificación de las personas </w:t>
      </w:r>
      <w:proofErr w:type="gramStart"/>
      <w:r>
        <w:rPr>
          <w:rFonts w:cs="Arial"/>
          <w:b/>
          <w:bCs/>
          <w:color w:val="000000"/>
          <w:szCs w:val="20"/>
        </w:rPr>
        <w:t>que  relacione</w:t>
      </w:r>
      <w:proofErr w:type="gramEnd"/>
      <w:r>
        <w:rPr>
          <w:rFonts w:cs="Arial"/>
          <w:b/>
          <w:bCs/>
          <w:color w:val="000000"/>
          <w:szCs w:val="20"/>
        </w:rPr>
        <w:t xml:space="preserve"> en el </w:t>
      </w:r>
      <w:proofErr w:type="spellStart"/>
      <w:r>
        <w:rPr>
          <w:rFonts w:cs="Arial"/>
          <w:b/>
          <w:bCs/>
          <w:color w:val="000000"/>
          <w:szCs w:val="20"/>
        </w:rPr>
        <w:t>format</w:t>
      </w:r>
      <w:bookmarkStart w:id="0" w:name="_Hlk511125131"/>
      <w:bookmarkEnd w:id="0"/>
      <w:proofErr w:type="spellEnd"/>
    </w:p>
    <w:p w14:paraId="5E989260" w14:textId="2268F690" w:rsidR="00287889" w:rsidRPr="007E3F9B" w:rsidRDefault="00287889" w:rsidP="007E3F9B"/>
    <w:sectPr w:rsidR="00287889" w:rsidRPr="007E3F9B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98634" w14:textId="77777777" w:rsidR="000D4F6C" w:rsidRDefault="000D4F6C">
      <w:pPr>
        <w:spacing w:after="0"/>
      </w:pPr>
      <w:r>
        <w:separator/>
      </w:r>
    </w:p>
  </w:endnote>
  <w:endnote w:type="continuationSeparator" w:id="0">
    <w:p w14:paraId="7A9E71E6" w14:textId="77777777" w:rsidR="000D4F6C" w:rsidRDefault="000D4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040D9" w14:textId="77777777" w:rsidR="00067F81" w:rsidRDefault="00067F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15968623"/>
  <w:p w14:paraId="05413461" w14:textId="77777777" w:rsidR="00BB7DD5" w:rsidRDefault="00BB7DD5" w:rsidP="00BB7DD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F9DE4D" wp14:editId="34D204DE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D96F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BB7DD5" w14:paraId="36D684F1" w14:textId="77777777" w:rsidTr="002712C5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832762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8AB2A5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F427D3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FA8B938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BB7DD5" w14:paraId="2316380A" w14:textId="77777777" w:rsidTr="002712C5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B6E518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297FB7DD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23BD7393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607A386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5E190C57" w14:textId="77777777" w:rsidR="00BB7DD5" w:rsidRDefault="00BB7DD5" w:rsidP="00BB7DD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FB5C72" w14:textId="77777777" w:rsidR="00BB7DD5" w:rsidRDefault="00BB7DD5" w:rsidP="00BB7DD5">
          <w:pPr>
            <w:pStyle w:val="Piedepgina"/>
            <w:contextualSpacing/>
          </w:pPr>
        </w:p>
      </w:tc>
    </w:tr>
  </w:tbl>
  <w:bookmarkEnd w:id="1"/>
  <w:p w14:paraId="16FBB7ED" w14:textId="43162EB6" w:rsidR="00653D7E" w:rsidRDefault="00BB7DD5" w:rsidP="00BB7DD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78118AC4" wp14:editId="54058467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47AE" w14:textId="77777777" w:rsidR="00067F81" w:rsidRDefault="00067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37A0" w14:textId="77777777" w:rsidR="000D4F6C" w:rsidRDefault="000D4F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524F18" w14:textId="77777777" w:rsidR="000D4F6C" w:rsidRDefault="000D4F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E293" w14:textId="77777777" w:rsidR="00067F81" w:rsidRDefault="00067F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13B79033" w:rsidR="00BC6309" w:rsidRDefault="007E3F9B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23C0F4F7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18CB7" w14:textId="7CD995F8" w:rsidR="00BC6309" w:rsidRDefault="00BC6309" w:rsidP="00BC6309">
    <w:pPr>
      <w:jc w:val="center"/>
      <w:rPr>
        <w:rFonts w:eastAsia="MS PMincho" w:cs="Arial"/>
        <w:b/>
        <w:szCs w:val="20"/>
      </w:rPr>
    </w:pPr>
  </w:p>
  <w:p w14:paraId="7F9E00B6" w14:textId="77777777" w:rsidR="00067F81" w:rsidRPr="00F25176" w:rsidRDefault="007E3F9B" w:rsidP="00067F81">
    <w:pPr>
      <w:widowControl w:val="0"/>
      <w:autoSpaceDE w:val="0"/>
      <w:spacing w:after="120"/>
      <w:jc w:val="both"/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</w:pPr>
    <w:r>
      <w:rPr>
        <w:rFonts w:eastAsia="MS PMincho" w:cs="Arial"/>
        <w:b/>
        <w:szCs w:val="20"/>
      </w:rPr>
      <w:t xml:space="preserve">OBJETO: </w:t>
    </w:r>
    <w:r w:rsidR="00067F81" w:rsidRPr="00F25176"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  <w:t xml:space="preserve">GRUPO </w:t>
    </w:r>
    <w:r w:rsidR="00067F81"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  <w:t>3</w:t>
    </w:r>
    <w:r w:rsidR="00067F81" w:rsidRPr="00F25176"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  <w:t xml:space="preserve">: </w:t>
    </w:r>
    <w:r w:rsidR="00067F81" w:rsidRPr="004A3958"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  <w:t>CONTRATAR LA ETAPA 1 Y LA EJECUCIÓN DE OBRAS DE CONSTRUCCIÓN, MANTENIMIENTO Y/O REPARACIÓN DE INFRAESTRUCTURAS SEGÚN LAS NECESIDADES DE CADA UNA DE LAS SEDES A INTERVENIR DEL INSTITUTO COLOMBIANO DE BIENESTAR FAMILIAR (ICBF) INCLUIDAS EN EL GRUPO 3.</w:t>
    </w:r>
  </w:p>
  <w:p w14:paraId="6B8E3562" w14:textId="77777777" w:rsidR="00067F81" w:rsidRPr="00F25176" w:rsidRDefault="00067F81" w:rsidP="00067F81">
    <w:pPr>
      <w:widowControl w:val="0"/>
      <w:autoSpaceDE w:val="0"/>
      <w:spacing w:after="120"/>
      <w:jc w:val="both"/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</w:pPr>
    <w:r w:rsidRPr="00F25176"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  <w:t xml:space="preserve">GRUPO </w:t>
    </w:r>
    <w:r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  <w:t>6</w:t>
    </w:r>
    <w:r w:rsidRPr="00F25176"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  <w:t xml:space="preserve">:  </w:t>
    </w:r>
    <w:r w:rsidRPr="004A3958"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  <w:t>CONTRATAR LA ETAPA 1 Y LA EJECUCIÓN DE OBRAS DE CONSTRUCCIÓN, MANTENIMIENTO Y/O REPARACIÓN DE INFRAESTRUCTURAS SEGÚN LAS NECESIDADES DE CADA UNA DE LAS SEDES A INTERVENIR DEL INSTITUTO COLOMBIANO DE BIENESTAR FAMILIAR (ICBF) INCLUIDAS EN EL GRUPO 6</w:t>
    </w:r>
    <w:r>
      <w:rPr>
        <w:rFonts w:ascii="Arial Narrow" w:hAnsi="Arial Narrow" w:cs="Arial"/>
        <w:b/>
        <w:bCs/>
        <w:color w:val="000000" w:themeColor="text1"/>
        <w:spacing w:val="-2"/>
        <w:szCs w:val="22"/>
        <w:lang w:val="es-ES"/>
      </w:rPr>
      <w:t>.</w:t>
    </w:r>
  </w:p>
  <w:p w14:paraId="1EB0D123" w14:textId="49A2E6C3" w:rsidR="005565C0" w:rsidRDefault="005565C0" w:rsidP="005565C0">
    <w:pPr>
      <w:jc w:val="center"/>
      <w:rPr>
        <w:rFonts w:cs="Arial"/>
        <w:b/>
        <w:bCs/>
        <w:i/>
        <w:iCs/>
        <w:szCs w:val="20"/>
      </w:rPr>
    </w:pPr>
  </w:p>
  <w:p w14:paraId="7684E221" w14:textId="26BF9481" w:rsidR="007E3F9B" w:rsidRDefault="007E3F9B" w:rsidP="005565C0">
    <w:pPr>
      <w:jc w:val="center"/>
    </w:pPr>
    <w:r>
      <w:rPr>
        <w:rFonts w:cs="Arial"/>
        <w:b/>
        <w:lang w:val="es-ES"/>
      </w:rPr>
      <w:t>Formato 12. Participación de asociados o accionistas</w:t>
    </w:r>
  </w:p>
  <w:p w14:paraId="6678A12E" w14:textId="65DDB7C0" w:rsidR="007E3F9B" w:rsidRDefault="007E3F9B" w:rsidP="00067F81">
    <w:pPr>
      <w:pStyle w:val="Encabezado"/>
      <w:rPr>
        <w:rFonts w:eastAsia="MS PMincho" w:cs="Arial"/>
        <w:b/>
        <w:szCs w:val="20"/>
      </w:rPr>
    </w:pPr>
    <w:r>
      <w:t>INA-0</w:t>
    </w:r>
    <w:r w:rsidR="00BB7DD5">
      <w:t>1</w:t>
    </w:r>
    <w:r w:rsidR="00067F81">
      <w:t>8</w:t>
    </w:r>
    <w:r w:rsidR="00B96922">
      <w:t>-</w:t>
    </w:r>
    <w:r>
      <w:t>202</w:t>
    </w:r>
    <w:r w:rsidR="00802583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A41C" w14:textId="77777777" w:rsidR="00067F81" w:rsidRDefault="00067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4577F"/>
    <w:rsid w:val="00067F81"/>
    <w:rsid w:val="0008018A"/>
    <w:rsid w:val="00093892"/>
    <w:rsid w:val="000D04D4"/>
    <w:rsid w:val="000D4F6C"/>
    <w:rsid w:val="00133BC1"/>
    <w:rsid w:val="00184F9B"/>
    <w:rsid w:val="00233460"/>
    <w:rsid w:val="00263821"/>
    <w:rsid w:val="00276ED8"/>
    <w:rsid w:val="00287889"/>
    <w:rsid w:val="002C5D8F"/>
    <w:rsid w:val="002F2659"/>
    <w:rsid w:val="003315A2"/>
    <w:rsid w:val="00365356"/>
    <w:rsid w:val="00367101"/>
    <w:rsid w:val="003D3FB6"/>
    <w:rsid w:val="004B4946"/>
    <w:rsid w:val="004D283F"/>
    <w:rsid w:val="004F20C2"/>
    <w:rsid w:val="0051300F"/>
    <w:rsid w:val="0052463B"/>
    <w:rsid w:val="005565C0"/>
    <w:rsid w:val="00562DAC"/>
    <w:rsid w:val="005724D2"/>
    <w:rsid w:val="00597FE3"/>
    <w:rsid w:val="005E2014"/>
    <w:rsid w:val="00653D7E"/>
    <w:rsid w:val="006C1A37"/>
    <w:rsid w:val="006F2EBD"/>
    <w:rsid w:val="006F5B06"/>
    <w:rsid w:val="007168B9"/>
    <w:rsid w:val="007A30C5"/>
    <w:rsid w:val="007C1D6F"/>
    <w:rsid w:val="007E3F9B"/>
    <w:rsid w:val="007E5FE9"/>
    <w:rsid w:val="00802583"/>
    <w:rsid w:val="00813C0B"/>
    <w:rsid w:val="00862BDD"/>
    <w:rsid w:val="00866A7A"/>
    <w:rsid w:val="008B2F1E"/>
    <w:rsid w:val="00925F63"/>
    <w:rsid w:val="009461C2"/>
    <w:rsid w:val="0096266C"/>
    <w:rsid w:val="00A368D0"/>
    <w:rsid w:val="00AF74EB"/>
    <w:rsid w:val="00B33A7A"/>
    <w:rsid w:val="00B64D91"/>
    <w:rsid w:val="00B96922"/>
    <w:rsid w:val="00BB7DD5"/>
    <w:rsid w:val="00BC6309"/>
    <w:rsid w:val="00BD660A"/>
    <w:rsid w:val="00C24E09"/>
    <w:rsid w:val="00CB0929"/>
    <w:rsid w:val="00CF7235"/>
    <w:rsid w:val="00D4711E"/>
    <w:rsid w:val="00E0627E"/>
    <w:rsid w:val="00E62A35"/>
    <w:rsid w:val="00E67F89"/>
    <w:rsid w:val="00F253A5"/>
    <w:rsid w:val="00F313D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8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13</cp:revision>
  <cp:lastPrinted>2019-12-16T20:34:00Z</cp:lastPrinted>
  <dcterms:created xsi:type="dcterms:W3CDTF">2024-05-17T02:15:00Z</dcterms:created>
  <dcterms:modified xsi:type="dcterms:W3CDTF">2025-04-30T14:26:00Z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