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EC87" w14:textId="437A1D42" w:rsidR="005724D2" w:rsidRDefault="005724D2" w:rsidP="005724D2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B2B06" wp14:editId="439E85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B86A38" w14:textId="77777777" w:rsidR="005724D2" w:rsidRDefault="005724D2" w:rsidP="005724D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B2B0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4EB86A38" w14:textId="77777777" w:rsidR="005724D2" w:rsidRDefault="005724D2" w:rsidP="005724D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 w:rsidR="00B1609A">
        <w:rPr>
          <w:b/>
          <w:szCs w:val="20"/>
        </w:rPr>
        <w:t>01</w:t>
      </w:r>
      <w:r>
        <w:rPr>
          <w:b/>
          <w:szCs w:val="20"/>
        </w:rPr>
        <w:t>-202</w:t>
      </w:r>
      <w:r w:rsidR="00B1609A">
        <w:rPr>
          <w:b/>
          <w:szCs w:val="20"/>
        </w:rPr>
        <w:t>5</w:t>
      </w:r>
      <w:r>
        <w:rPr>
          <w:b/>
          <w:szCs w:val="20"/>
        </w:rPr>
        <w:t xml:space="preserve"> </w:t>
      </w:r>
    </w:p>
    <w:p w14:paraId="0557AE1F" w14:textId="6783638E" w:rsidR="005724D2" w:rsidRDefault="005724D2" w:rsidP="005724D2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D91335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 DISCAPACIDAD</w:t>
      </w:r>
    </w:p>
    <w:p w14:paraId="0FBF7BC9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3FFC7B0D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540981EE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0BCA69FF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6F5109A4" w14:textId="77777777" w:rsidR="005724D2" w:rsidRDefault="005724D2" w:rsidP="005724D2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12EBC6A7" w14:textId="77777777" w:rsidR="005724D2" w:rsidRDefault="005724D2" w:rsidP="005724D2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7A30A1B2" w14:textId="77777777" w:rsidR="005724D2" w:rsidRDefault="005724D2" w:rsidP="005724D2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36B8303C" w14:textId="7AAE01BA" w:rsidR="005724D2" w:rsidRDefault="005724D2" w:rsidP="005724D2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r>
        <w:rPr>
          <w:color w:val="000000"/>
          <w:szCs w:val="22"/>
        </w:rPr>
        <w:tab/>
      </w:r>
      <w:bookmarkStart w:id="0" w:name="_Hlk511125090"/>
      <w:r>
        <w:rPr>
          <w:color w:val="000000"/>
          <w:szCs w:val="22"/>
        </w:rPr>
        <w:t>Proceso de Selección No.INA-0</w:t>
      </w:r>
      <w:r w:rsidR="00B1609A">
        <w:rPr>
          <w:color w:val="000000"/>
          <w:szCs w:val="22"/>
        </w:rPr>
        <w:t>01</w:t>
      </w:r>
      <w:r>
        <w:rPr>
          <w:color w:val="000000"/>
          <w:szCs w:val="22"/>
        </w:rPr>
        <w:t>-202</w:t>
      </w:r>
      <w:r w:rsidR="00B1609A">
        <w:rPr>
          <w:color w:val="000000"/>
          <w:szCs w:val="22"/>
        </w:rPr>
        <w:t>5</w:t>
      </w:r>
      <w:r>
        <w:rPr>
          <w:color w:val="000000"/>
          <w:szCs w:val="22"/>
        </w:rPr>
        <w:t xml:space="preserve"> </w:t>
      </w:r>
      <w:bookmarkEnd w:id="0"/>
    </w:p>
    <w:p w14:paraId="531F5054" w14:textId="77777777" w:rsidR="005724D2" w:rsidRDefault="005724D2" w:rsidP="005724D2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73597AE2" w14:textId="389EF4A9" w:rsidR="005724D2" w:rsidRPr="004A3135" w:rsidRDefault="005724D2" w:rsidP="005724D2">
      <w:pPr>
        <w:widowControl w:val="0"/>
        <w:autoSpaceDE w:val="0"/>
        <w:spacing w:before="32" w:after="0"/>
        <w:ind w:right="51"/>
        <w:jc w:val="both"/>
        <w:rPr>
          <w:rFonts w:cs="Arial"/>
          <w:b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B1609A" w:rsidRPr="00B1609A">
        <w:rPr>
          <w:rFonts w:cs="Arial"/>
          <w:b/>
          <w:bCs/>
          <w:i/>
          <w:iCs/>
        </w:rPr>
        <w:t>OPERACION LOGISTICA PARA CUBRIR LAS NECESIDADES DE COMBUSTIBLE, GRASAS, LUBRICANTES, REPUESTOS Y MANTENIMIENTO PARA EL MEJORAMIENTO DE INFRAESTRUCTURA LADO AIRE DEL AERÓDROMO DE BARRANCOMINAS EN EL DEPARTAMENTO DE GUAINIA, PRIORIZADO EN EL MARCO DEL PROGRAMA DE AEROPUERTOS PARA SERVICIOS AÉREOS ESENCIALES (ASAES)</w:t>
      </w:r>
    </w:p>
    <w:p w14:paraId="4ACC1E2C" w14:textId="77777777" w:rsidR="005724D2" w:rsidRDefault="005724D2" w:rsidP="005724D2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2174D673" w14:textId="77777777" w:rsidR="005724D2" w:rsidRDefault="005724D2" w:rsidP="005724D2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1A53B5F3" w14:textId="77777777" w:rsidR="005724D2" w:rsidRDefault="005724D2" w:rsidP="005724D2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1877D949" w14:textId="77777777" w:rsidR="005724D2" w:rsidRDefault="005724D2" w:rsidP="005724D2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724D2" w14:paraId="2ADB7E92" w14:textId="77777777" w:rsidTr="008005C4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8D3A" w14:textId="77777777" w:rsidR="005724D2" w:rsidRDefault="005724D2" w:rsidP="008005C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D65" w14:textId="77777777" w:rsidR="005724D2" w:rsidRDefault="005724D2" w:rsidP="008005C4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724D2" w14:paraId="61DECDD1" w14:textId="77777777" w:rsidTr="008005C4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6754" w14:textId="77777777" w:rsidR="005724D2" w:rsidRDefault="005724D2" w:rsidP="008005C4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D582" w14:textId="77777777" w:rsidR="005724D2" w:rsidRDefault="005724D2" w:rsidP="008005C4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3B8AB2DA" w14:textId="77777777" w:rsidR="005724D2" w:rsidRDefault="005724D2" w:rsidP="005724D2">
      <w:pPr>
        <w:spacing w:after="0"/>
        <w:jc w:val="both"/>
        <w:rPr>
          <w:rFonts w:cs="Arial"/>
          <w:color w:val="3B3838"/>
          <w:szCs w:val="20"/>
        </w:rPr>
      </w:pPr>
    </w:p>
    <w:p w14:paraId="52FC2C90" w14:textId="77777777" w:rsidR="005724D2" w:rsidRDefault="005724D2" w:rsidP="005724D2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2F466236" w14:textId="77777777" w:rsidR="005724D2" w:rsidRDefault="005724D2" w:rsidP="005724D2">
      <w:pPr>
        <w:pStyle w:val="Textoindependiente"/>
      </w:pPr>
      <w:r>
        <w:rPr>
          <w:rFonts w:cs="Arial"/>
        </w:rPr>
        <w:t xml:space="preserve">En constancia, se firma en </w:t>
      </w:r>
      <w:r>
        <w:rPr>
          <w:rFonts w:cs="Arial"/>
          <w:shd w:val="clear" w:color="auto" w:fill="D3D3D3"/>
        </w:rPr>
        <w:t>______________</w:t>
      </w:r>
      <w:r>
        <w:rPr>
          <w:rFonts w:cs="Arial"/>
        </w:rPr>
        <w:t xml:space="preserve">, a los </w:t>
      </w:r>
      <w:r>
        <w:rPr>
          <w:rFonts w:cs="Arial"/>
          <w:shd w:val="clear" w:color="auto" w:fill="D3D3D3"/>
        </w:rPr>
        <w:t>____</w:t>
      </w:r>
      <w:r>
        <w:rPr>
          <w:rFonts w:cs="Arial"/>
        </w:rPr>
        <w:t xml:space="preserve"> días del mes de </w:t>
      </w:r>
      <w:r>
        <w:rPr>
          <w:rFonts w:cs="Arial"/>
          <w:shd w:val="clear" w:color="auto" w:fill="D3D3D3"/>
        </w:rPr>
        <w:t>_____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20</w:t>
      </w:r>
      <w:r>
        <w:rPr>
          <w:rFonts w:cs="Arial"/>
          <w:shd w:val="clear" w:color="auto" w:fill="D3D3D3"/>
        </w:rPr>
        <w:t>__.</w:t>
      </w:r>
    </w:p>
    <w:p w14:paraId="3A32798D" w14:textId="77777777" w:rsidR="005724D2" w:rsidRDefault="005724D2" w:rsidP="005724D2">
      <w:pPr>
        <w:spacing w:after="0"/>
        <w:jc w:val="both"/>
        <w:rPr>
          <w:rFonts w:cs="Arial"/>
          <w:b/>
          <w:szCs w:val="20"/>
        </w:rPr>
      </w:pPr>
    </w:p>
    <w:p w14:paraId="3D6DD816" w14:textId="77777777" w:rsidR="005724D2" w:rsidRDefault="005724D2" w:rsidP="005724D2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5E989260" w14:textId="4D63D6B7" w:rsidR="00287889" w:rsidRPr="00813C0B" w:rsidRDefault="005724D2" w:rsidP="00492AD2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sectPr w:rsidR="00287889" w:rsidRPr="00813C0B" w:rsidSect="004D283F">
      <w:headerReference w:type="default" r:id="rId7"/>
      <w:footerReference w:type="default" r:id="rId8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5895" w14:textId="77777777" w:rsidR="009A0C93" w:rsidRDefault="009A0C93">
      <w:pPr>
        <w:spacing w:after="0"/>
      </w:pPr>
      <w:r>
        <w:separator/>
      </w:r>
    </w:p>
  </w:endnote>
  <w:endnote w:type="continuationSeparator" w:id="0">
    <w:p w14:paraId="111F3B0D" w14:textId="77777777" w:rsidR="009A0C93" w:rsidRDefault="009A0C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sdt>
    <w:sdtPr>
      <w:id w:val="134148862"/>
      <w:docPartObj>
        <w:docPartGallery w:val="Page Numbers (Bottom of Page)"/>
        <w:docPartUnique/>
      </w:docPartObj>
    </w:sdtPr>
    <w:sdtEndPr>
      <w:rPr>
        <w:rFonts w:ascii="Arial Narrow" w:hAnsi="Arial Narrow"/>
        <w:sz w:val="18"/>
        <w:szCs w:val="16"/>
      </w:rPr>
    </w:sdtEndPr>
    <w:sdtContent>
      <w:bookmarkStart w:id="2" w:name="_Hlk115968623" w:displacedByCustomXml="prev"/>
      <w:p w14:paraId="760284F2" w14:textId="77777777" w:rsidR="00492AD2" w:rsidRDefault="00492AD2" w:rsidP="00492AD2">
        <w:pPr>
          <w:pStyle w:val="Piedepgina"/>
        </w:pPr>
        <w:r>
          <w:rPr>
            <w:rFonts w:ascii="Arial Narrow" w:hAnsi="Arial Narrow" w:cs="Calibri"/>
            <w:noProof/>
            <w:sz w:val="18"/>
            <w:szCs w:val="18"/>
            <w:lang w:val="es-ES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156B45CD" wp14:editId="4F619214">
                  <wp:simplePos x="0" y="0"/>
                  <wp:positionH relativeFrom="column">
                    <wp:posOffset>-5084</wp:posOffset>
                  </wp:positionH>
                  <wp:positionV relativeFrom="paragraph">
                    <wp:posOffset>64136</wp:posOffset>
                  </wp:positionV>
                  <wp:extent cx="5110480" cy="0"/>
                  <wp:effectExtent l="0" t="0" r="0" b="0"/>
                  <wp:wrapNone/>
                  <wp:docPr id="287791775" name="Conector rec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5110480" cy="0"/>
                          </a:xfrm>
                          <a:prstGeom prst="straightConnector1">
                            <a:avLst/>
                          </a:prstGeom>
                          <a:noFill/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shapetype w14:anchorId="67D94B1B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1" o:spid="_x0000_s1026" type="#_x0000_t32" style="position:absolute;margin-left:-.4pt;margin-top:5.05pt;width:402.4pt;height:0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" strokeweight=".35281mm">
                  <v:stroke joinstyle="miter"/>
                </v:shape>
              </w:pict>
            </mc:Fallback>
          </mc:AlternateContent>
        </w:r>
        <w:r>
          <w:rPr>
            <w:rFonts w:ascii="Arial Narrow" w:hAnsi="Arial Narrow" w:cs="Calibri"/>
            <w:sz w:val="18"/>
            <w:szCs w:val="18"/>
            <w:lang w:val="es-ES"/>
          </w:rPr>
          <w:tab/>
        </w:r>
        <w:r>
          <w:rPr>
            <w:rFonts w:ascii="Arial Narrow" w:hAnsi="Arial Narrow" w:cs="Calibri"/>
            <w:sz w:val="18"/>
            <w:szCs w:val="18"/>
            <w:lang w:val="es-ES"/>
          </w:rPr>
          <w:tab/>
          <w:t xml:space="preserve"> </w:t>
        </w:r>
        <w:r w:rsidRPr="00A12C4A">
          <w:rPr>
            <w:rFonts w:ascii="Arial Narrow" w:hAnsi="Arial Narrow" w:cs="Calibri"/>
            <w:sz w:val="18"/>
            <w:szCs w:val="18"/>
            <w:lang w:val="es-ES"/>
          </w:rPr>
          <w:t xml:space="preserve">Página </w: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begin"/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instrText>PAGE  \* Arabic  \* MERGEFORMAT</w:instrTex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separate"/>
        </w:r>
        <w:r>
          <w:rPr>
            <w:rFonts w:ascii="Arial Narrow" w:hAnsi="Arial Narrow" w:cs="Calibri"/>
            <w:b/>
            <w:bCs/>
            <w:sz w:val="18"/>
            <w:szCs w:val="18"/>
            <w:lang w:val="es-ES"/>
          </w:rPr>
          <w:t>99</w: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end"/>
        </w:r>
        <w:r w:rsidRPr="00A12C4A">
          <w:rPr>
            <w:rFonts w:ascii="Arial Narrow" w:hAnsi="Arial Narrow" w:cs="Calibri"/>
            <w:sz w:val="18"/>
            <w:szCs w:val="18"/>
            <w:lang w:val="es-ES"/>
          </w:rPr>
          <w:t xml:space="preserve"> de </w: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begin"/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instrText>NUMPAGES  \* Arabic  \* MERGEFORMAT</w:instrTex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separate"/>
        </w:r>
        <w:r>
          <w:rPr>
            <w:rFonts w:ascii="Arial Narrow" w:hAnsi="Arial Narrow" w:cs="Calibri"/>
            <w:b/>
            <w:bCs/>
            <w:sz w:val="18"/>
            <w:szCs w:val="18"/>
            <w:lang w:val="es-ES"/>
          </w:rPr>
          <w:t>99</w:t>
        </w:r>
        <w:r w:rsidRPr="00A12C4A">
          <w:rPr>
            <w:rFonts w:ascii="Arial Narrow" w:hAnsi="Arial Narrow" w:cs="Calibri"/>
            <w:b/>
            <w:bCs/>
            <w:sz w:val="18"/>
            <w:szCs w:val="18"/>
            <w:lang w:val="es-ES"/>
          </w:rPr>
          <w:fldChar w:fldCharType="end"/>
        </w:r>
      </w:p>
      <w:tbl>
        <w:tblPr>
          <w:tblW w:w="8359" w:type="dxa"/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>
        <w:tblGrid>
          <w:gridCol w:w="1696"/>
          <w:gridCol w:w="1706"/>
          <w:gridCol w:w="2122"/>
          <w:gridCol w:w="2835"/>
        </w:tblGrid>
        <w:tr w:rsidR="00492AD2" w14:paraId="1CE926C0" w14:textId="77777777" w:rsidTr="00F95793">
          <w:trPr>
            <w:trHeight w:val="275"/>
          </w:trPr>
          <w:tc>
            <w:tcPr>
              <w:tcW w:w="1696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59B31ECA" w14:textId="77777777" w:rsidR="00492AD2" w:rsidRDefault="00492AD2" w:rsidP="00492AD2">
              <w:pPr>
                <w:pStyle w:val="Piedepgina"/>
                <w:contextualSpacing/>
                <w:rPr>
                  <w:sz w:val="16"/>
                  <w:szCs w:val="16"/>
                </w:rPr>
              </w:pPr>
            </w:p>
          </w:tc>
          <w:tc>
            <w:tcPr>
              <w:tcW w:w="1706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47B1145B" w14:textId="77777777" w:rsidR="00492AD2" w:rsidRDefault="00492AD2" w:rsidP="00492AD2">
              <w:pPr>
                <w:pStyle w:val="Piedepgina"/>
                <w:contextualSpacing/>
                <w:rPr>
                  <w:sz w:val="16"/>
                  <w:szCs w:val="16"/>
                </w:rPr>
              </w:pPr>
            </w:p>
          </w:tc>
          <w:tc>
            <w:tcPr>
              <w:tcW w:w="2122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6F66D341" w14:textId="77777777" w:rsidR="00492AD2" w:rsidRDefault="00492AD2" w:rsidP="00492AD2">
              <w:pPr>
                <w:pStyle w:val="Piedepgina"/>
                <w:contextualSpacing/>
                <w:rPr>
                  <w:sz w:val="16"/>
                  <w:szCs w:val="16"/>
                </w:rPr>
              </w:pPr>
            </w:p>
          </w:tc>
          <w:tc>
            <w:tcPr>
              <w:tcW w:w="2835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56C3498A" w14:textId="77777777" w:rsidR="00492AD2" w:rsidRDefault="00492AD2" w:rsidP="00492AD2">
              <w:pPr>
                <w:pStyle w:val="Piedepgina"/>
                <w:contextualSpacing/>
                <w:rPr>
                  <w:sz w:val="16"/>
                  <w:szCs w:val="16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70528" behindDoc="0" locked="0" layoutInCell="1" allowOverlap="1" wp14:anchorId="6D2DE37A" wp14:editId="147CB3D6">
                    <wp:simplePos x="0" y="0"/>
                    <wp:positionH relativeFrom="margin">
                      <wp:posOffset>30480</wp:posOffset>
                    </wp:positionH>
                    <wp:positionV relativeFrom="paragraph">
                      <wp:posOffset>135889</wp:posOffset>
                    </wp:positionV>
                    <wp:extent cx="2306955" cy="722611"/>
                    <wp:effectExtent l="0" t="0" r="0" b="1905"/>
                    <wp:wrapNone/>
                    <wp:docPr id="999749083" name="Imagen 2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999749083" name="Imagen 2" descr="Interfaz de usuario gráfica, Aplicación&#10;&#10;Descripción generada automáticamente"/>
                            <pic:cNvPicPr/>
                          </pic:nvPicPr>
                          <pic:blipFill rotWithShape="1"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694" b="8415"/>
                            <a:stretch/>
                          </pic:blipFill>
                          <pic:spPr bwMode="auto">
                            <a:xfrm>
                              <a:off x="0" y="0"/>
                              <a:ext cx="2312972" cy="72449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</w:p>
          </w:tc>
        </w:tr>
        <w:tr w:rsidR="00492AD2" w14:paraId="5E9F7261" w14:textId="77777777" w:rsidTr="00F95793">
          <w:trPr>
            <w:trHeight w:val="684"/>
          </w:trPr>
          <w:tc>
            <w:tcPr>
              <w:tcW w:w="5524" w:type="dxa"/>
              <w:gridSpan w:val="3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  <w:vAlign w:val="center"/>
            </w:tcPr>
            <w:p w14:paraId="378051A4" w14:textId="77777777" w:rsidR="00492AD2" w:rsidRDefault="00492AD2" w:rsidP="00492AD2">
              <w:pPr>
                <w:pStyle w:val="Piedepgina"/>
                <w:contextualSpacing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Calle 26 # 13-19, Bogotá D.C., Colombia. </w:t>
              </w:r>
            </w:p>
            <w:p w14:paraId="50C8DBC4" w14:textId="77777777" w:rsidR="00492AD2" w:rsidRDefault="00492AD2" w:rsidP="00492AD2">
              <w:pPr>
                <w:pStyle w:val="Piedepgina"/>
                <w:contextualSpacing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Tel: +57 (601) 915 6282</w:t>
              </w:r>
            </w:p>
            <w:p w14:paraId="44A3CA37" w14:textId="77777777" w:rsidR="00492AD2" w:rsidRDefault="00492AD2" w:rsidP="00492AD2">
              <w:pPr>
                <w:pStyle w:val="Piedepgina"/>
                <w:contextualSpacing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Línea de Transparencia: +57 01 8000 914 502</w:t>
              </w:r>
            </w:p>
            <w:p w14:paraId="5A917BEB" w14:textId="77777777" w:rsidR="00492AD2" w:rsidRDefault="00492AD2" w:rsidP="00492AD2">
              <w:pPr>
                <w:pStyle w:val="Piedepgina"/>
                <w:contextualSpacing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www.enterritorio.gov.co</w:t>
              </w:r>
            </w:p>
            <w:p w14:paraId="1A4BBB58" w14:textId="77777777" w:rsidR="00492AD2" w:rsidRDefault="00492AD2" w:rsidP="00492AD2">
              <w:pPr>
                <w:pStyle w:val="Piedepgina"/>
                <w:contextualSpacing/>
                <w:rPr>
                  <w:sz w:val="10"/>
                  <w:szCs w:val="10"/>
                </w:rPr>
              </w:pPr>
            </w:p>
          </w:tc>
          <w:tc>
            <w:tcPr>
              <w:tcW w:w="2835" w:type="dxa"/>
              <w:shd w:val="clear" w:color="auto" w:fill="auto"/>
              <w:tcMar>
                <w:top w:w="0" w:type="dxa"/>
                <w:left w:w="108" w:type="dxa"/>
                <w:bottom w:w="0" w:type="dxa"/>
                <w:right w:w="108" w:type="dxa"/>
              </w:tcMar>
            </w:tcPr>
            <w:p w14:paraId="665ED1B1" w14:textId="77777777" w:rsidR="00492AD2" w:rsidRDefault="00492AD2" w:rsidP="00492AD2">
              <w:pPr>
                <w:pStyle w:val="Piedepgina"/>
                <w:contextualSpacing/>
              </w:pPr>
            </w:p>
          </w:tc>
        </w:tr>
      </w:tbl>
      <w:p w14:paraId="25F3CF7A" w14:textId="77777777" w:rsidR="00492AD2" w:rsidRDefault="00000000" w:rsidP="00492AD2">
        <w:pPr>
          <w:pStyle w:val="Piedepgina"/>
          <w:jc w:val="right"/>
          <w:rPr>
            <w:rFonts w:ascii="Arial Narrow" w:hAnsi="Arial Narrow"/>
            <w:sz w:val="18"/>
            <w:szCs w:val="16"/>
          </w:rPr>
        </w:pPr>
      </w:p>
      <w:bookmarkEnd w:id="2" w:displacedByCustomXml="next"/>
    </w:sdtContent>
  </w:sdt>
  <w:p w14:paraId="16FBB7ED" w14:textId="77777777" w:rsidR="00653D7E" w:rsidRDefault="00653D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07C53" w14:textId="77777777" w:rsidR="009A0C93" w:rsidRDefault="009A0C9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4E7F6A" w14:textId="77777777" w:rsidR="009A0C93" w:rsidRDefault="009A0C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9BD" w14:textId="6129D84D" w:rsidR="00BC6309" w:rsidRDefault="00BC6309" w:rsidP="00BC6309">
    <w:pPr>
      <w:jc w:val="center"/>
      <w:rPr>
        <w:rFonts w:eastAsia="MS PMincho" w:cs="Arial"/>
        <w:b/>
        <w:szCs w:val="20"/>
      </w:rPr>
    </w:pP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14B2F1C4">
          <wp:simplePos x="0" y="0"/>
          <wp:positionH relativeFrom="margin">
            <wp:align>center</wp:align>
          </wp:positionH>
          <wp:positionV relativeFrom="paragraph">
            <wp:posOffset>12700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2378B3"/>
    <w:rsid w:val="00276ED8"/>
    <w:rsid w:val="00287889"/>
    <w:rsid w:val="002F2659"/>
    <w:rsid w:val="00367101"/>
    <w:rsid w:val="003F1E77"/>
    <w:rsid w:val="00492AD2"/>
    <w:rsid w:val="004B4946"/>
    <w:rsid w:val="004D283F"/>
    <w:rsid w:val="004F20C2"/>
    <w:rsid w:val="00562DAC"/>
    <w:rsid w:val="005724D2"/>
    <w:rsid w:val="00597FE3"/>
    <w:rsid w:val="005E2014"/>
    <w:rsid w:val="00653D7E"/>
    <w:rsid w:val="006F2EBD"/>
    <w:rsid w:val="007C1D6F"/>
    <w:rsid w:val="007E5FE9"/>
    <w:rsid w:val="00813C0B"/>
    <w:rsid w:val="00866A7A"/>
    <w:rsid w:val="008B2F1E"/>
    <w:rsid w:val="00925F63"/>
    <w:rsid w:val="009461C2"/>
    <w:rsid w:val="0095196F"/>
    <w:rsid w:val="009A0C93"/>
    <w:rsid w:val="00AF74EB"/>
    <w:rsid w:val="00B1609A"/>
    <w:rsid w:val="00B33A7A"/>
    <w:rsid w:val="00B64D91"/>
    <w:rsid w:val="00BC6309"/>
    <w:rsid w:val="00BD660A"/>
    <w:rsid w:val="00CB0929"/>
    <w:rsid w:val="00D9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2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4</cp:revision>
  <cp:lastPrinted>2019-12-16T20:34:00Z</cp:lastPrinted>
  <dcterms:created xsi:type="dcterms:W3CDTF">2024-10-08T22:06:00Z</dcterms:created>
  <dcterms:modified xsi:type="dcterms:W3CDTF">2025-01-02T16:18:00Z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