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 xml:space="preserve">[Para los casos de constitución inferior a un año se tendrá que indicar que las personas señaladas se encuentran vinculadas desde el momento de constitución de </w:t>
      </w:r>
      <w:proofErr w:type="gramStart"/>
      <w:r w:rsidRPr="00CB7F02">
        <w:rPr>
          <w:rFonts w:ascii="Arial" w:hAnsi="Arial" w:cs="Arial"/>
          <w:sz w:val="20"/>
          <w:szCs w:val="20"/>
          <w:highlight w:val="lightGray"/>
        </w:rPr>
        <w:t>la misma</w:t>
      </w:r>
      <w:proofErr w:type="gramEnd"/>
      <w:r w:rsidRPr="00CB7F02">
        <w:rPr>
          <w:rFonts w:ascii="Arial" w:hAnsi="Arial" w:cs="Arial"/>
          <w:sz w:val="20"/>
          <w:szCs w:val="20"/>
          <w:highlight w:val="lightGray"/>
        </w:rPr>
        <w:t>]</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natural</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 xml:space="preserve">[En el evento que sea </w:t>
      </w:r>
      <w:proofErr w:type="gramStart"/>
      <w:r w:rsidRPr="00CB7F02">
        <w:rPr>
          <w:rFonts w:eastAsia="Arial" w:cs="Arial"/>
          <w:sz w:val="20"/>
          <w:szCs w:val="20"/>
          <w:highlight w:val="lightGray"/>
        </w:rPr>
        <w:t>un proponente persona jurídica</w:t>
      </w:r>
      <w:proofErr w:type="gramEnd"/>
      <w:r w:rsidRPr="00CB7F02">
        <w:rPr>
          <w:rFonts w:eastAsia="Arial" w:cs="Arial"/>
          <w:sz w:val="20"/>
          <w:szCs w:val="20"/>
          <w:highlight w:val="lightGray"/>
        </w:rPr>
        <w:t xml:space="preserve">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E007" w14:textId="77777777" w:rsidR="00AC4F83" w:rsidRDefault="00AC4F83">
      <w:pPr>
        <w:spacing w:after="0"/>
      </w:pPr>
      <w:r>
        <w:separator/>
      </w:r>
    </w:p>
  </w:endnote>
  <w:endnote w:type="continuationSeparator" w:id="0">
    <w:p w14:paraId="79937919" w14:textId="77777777" w:rsidR="00AC4F83" w:rsidRDefault="00AC4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81835" w14:textId="77777777" w:rsidR="00AC4F83" w:rsidRDefault="00AC4F83">
      <w:pPr>
        <w:spacing w:after="0"/>
      </w:pPr>
      <w:r>
        <w:rPr>
          <w:color w:val="000000"/>
        </w:rPr>
        <w:separator/>
      </w:r>
    </w:p>
  </w:footnote>
  <w:footnote w:type="continuationSeparator" w:id="0">
    <w:p w14:paraId="57585B75" w14:textId="77777777" w:rsidR="00AC4F83" w:rsidRDefault="00AC4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1630211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1B534C"/>
    <w:rsid w:val="0024625A"/>
    <w:rsid w:val="00587065"/>
    <w:rsid w:val="006B3EEA"/>
    <w:rsid w:val="009128DF"/>
    <w:rsid w:val="00A33A91"/>
    <w:rsid w:val="00AC4F83"/>
    <w:rsid w:val="00B74C76"/>
    <w:rsid w:val="00C66C81"/>
    <w:rsid w:val="00CB7F02"/>
    <w:rsid w:val="00D26490"/>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SEBASTIAN DANILO RUIZ GALEANO</cp:lastModifiedBy>
  <cp:revision>2</cp:revision>
  <cp:lastPrinted>2019-12-16T20:34:00Z</cp:lastPrinted>
  <dcterms:created xsi:type="dcterms:W3CDTF">2024-07-30T06:29:00Z</dcterms:created>
  <dcterms:modified xsi:type="dcterms:W3CDTF">2024-07-30T06:29:00Z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