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E513" w14:textId="40445B6D" w:rsidR="000D3883" w:rsidRDefault="000D3883" w:rsidP="000D3883">
      <w:pPr>
        <w:spacing w:after="0"/>
        <w:ind w:firstLine="708"/>
        <w:jc w:val="center"/>
      </w:pPr>
      <w:r>
        <w:rPr>
          <w:rFonts w:cs="Arial"/>
          <w:b/>
          <w:lang w:val="es-ES"/>
        </w:rPr>
        <w:t xml:space="preserve">Anexo </w:t>
      </w:r>
      <w:r w:rsidR="00621648">
        <w:rPr>
          <w:rFonts w:cs="Arial"/>
          <w:b/>
          <w:lang w:val="es-ES"/>
        </w:rPr>
        <w:t>5</w:t>
      </w:r>
      <w:r>
        <w:rPr>
          <w:rFonts w:cs="Arial"/>
          <w:b/>
          <w:lang w:val="es-ES"/>
        </w:rPr>
        <w:t>. Pacto de transparencia</w:t>
      </w:r>
    </w:p>
    <w:p w14:paraId="40030011" w14:textId="77777777" w:rsidR="000D3883" w:rsidRDefault="000D3883" w:rsidP="000D3883">
      <w:pPr>
        <w:pStyle w:val="InviasNormal"/>
        <w:spacing w:after="120"/>
        <w:jc w:val="left"/>
        <w:outlineLvl w:val="0"/>
        <w:rPr>
          <w:b/>
          <w:szCs w:val="20"/>
        </w:rPr>
      </w:pPr>
    </w:p>
    <w:p w14:paraId="4E2650CF" w14:textId="77777777" w:rsidR="000D3883" w:rsidRDefault="000D3883" w:rsidP="000D3883">
      <w:pPr>
        <w:spacing w:after="0"/>
        <w:rPr>
          <w:rFonts w:cs="Arial"/>
        </w:rPr>
      </w:pPr>
      <w:r>
        <w:rPr>
          <w:rFonts w:cs="Arial"/>
        </w:rPr>
        <w:t xml:space="preserve">El presente documento hace parte integral de los documentos del proceso, y con el mismo, el oferente se compromete a: </w:t>
      </w:r>
    </w:p>
    <w:p w14:paraId="2EF6FDBA" w14:textId="77777777" w:rsidR="000D3883" w:rsidRDefault="000D3883" w:rsidP="000D3883">
      <w:pPr>
        <w:pStyle w:val="InviasNormal"/>
        <w:spacing w:before="0" w:after="0"/>
        <w:outlineLvl w:val="0"/>
        <w:rPr>
          <w:szCs w:val="22"/>
        </w:rPr>
      </w:pPr>
    </w:p>
    <w:p w14:paraId="54708AF5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Cumplir estrictamente la Ley Aplicable.</w:t>
      </w:r>
    </w:p>
    <w:p w14:paraId="7C8FB04B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Interpretar de buena fe las normas aplicables al Proceso de Selección de manera que siempre produzcan los efectos buscados por las mismas.</w:t>
      </w:r>
    </w:p>
    <w:p w14:paraId="2F6B1E8A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No incurrir en faltas a la verdad o adulteración en los documentos o requisitos exigidos en el Proceso de Selección.</w:t>
      </w:r>
    </w:p>
    <w:p w14:paraId="3B7F6030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Igualmente se acepta que, durante la evaluación de las Ofertas del Proceso de Selección, primen los aspectos de fondo por encima de la forma, buscando siempre favorecer la libre competencia.</w:t>
      </w:r>
    </w:p>
    <w:p w14:paraId="2099D2ED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483D9E7F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7EF64427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48A17A16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Enviar por escrito a ENTerritorio todas las preguntas o inquietudes que surjan durante el Proceso de Selección y no hacerlo de manera oral por ningún medio, salvo que se realicen dentro de las audiencias públicas. </w:t>
      </w:r>
    </w:p>
    <w:p w14:paraId="75D589D0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Actuar con lealtad hacia los demás Oferentes, así como frente a ENTerritorio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1C14D904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ENTerritorio para corroborar tales afirmaciones.</w:t>
      </w:r>
    </w:p>
    <w:p w14:paraId="66D62A05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4116EB2A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En las audiencias guardar compostura, no levantar la voz y hacer uso de la palabra únicamente cuando sea concedida y por el tiempo que sea concedida; y acatar las decisiones de ENTerritorio. En caso de desacuerdo interponer los recursos o acciones que se consideren pertinentes en los términos de la Ley Aplicable.</w:t>
      </w:r>
    </w:p>
    <w:p w14:paraId="274892EF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lastRenderedPageBreak/>
        <w:t>En las audiencias, abstenernos de proferir juicios de valor contra personas naturales o jurídicas, ni referirnos a asuntos personales de otros Oferentes. Por lo tanto, en las audiencias solamente debatiremos asuntos relacionados con el Proceso de Selección.</w:t>
      </w:r>
    </w:p>
    <w:p w14:paraId="2639AB26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Solicitar o remitir a ENTerritorio, o a sus funcionarios y contratistas, cualquier información utilizando solamente los procedimientos y canales previstos en el Proceso de Selección. </w:t>
      </w:r>
    </w:p>
    <w:p w14:paraId="0D679FDC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No ofrecer trabajo, contratos o algún tipo de beneficio económico o de cualquier otra naturaleza a ningún funcionario público, contratista o estructurador, vinculado a </w:t>
      </w:r>
      <w:proofErr w:type="spellStart"/>
      <w:r>
        <w:rPr>
          <w:rFonts w:cs="Arial"/>
        </w:rPr>
        <w:t>Enterritorio</w:t>
      </w:r>
      <w:proofErr w:type="spellEnd"/>
      <w:r>
        <w:rPr>
          <w:rFonts w:cs="Arial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5B6C603C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67B4C92B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1D965BA0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No contratar, ni ofrecer dadivas o gratificaciones a personas con alta capacidad de influencia política o mediática, con el objeto de obtener citas o influir o presionar las decisiones que ENTerritorio tome respecto de procesos de contratación estatal, bien sea en su adjudicación, supervisión o terminación. </w:t>
      </w:r>
    </w:p>
    <w:p w14:paraId="2C45DD45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ENTerritorio siempre se manifestará sobre las inquietudes relacionadas con el proceso de selección por los canales definidos en los documentos del proceso. </w:t>
      </w:r>
    </w:p>
    <w:p w14:paraId="0F46793C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No contratar ni ofrecer dadivas, gratificaciones, contratos o cualquier tipo de beneficio económico o de cualquier naturaleza, a servidores de ENTerritorio o sus asesores, o del equipo estructurador, con el fin de tener asesoramiento o acceso a información privilegiada, relacionada con el proceso de selección. </w:t>
      </w:r>
    </w:p>
    <w:p w14:paraId="1DA5AC1F" w14:textId="77777777" w:rsidR="000D3883" w:rsidRDefault="000D3883" w:rsidP="000D3883">
      <w:pPr>
        <w:numPr>
          <w:ilvl w:val="0"/>
          <w:numId w:val="20"/>
        </w:numPr>
        <w:suppressAutoHyphens w:val="0"/>
        <w:spacing w:after="0"/>
        <w:ind w:hanging="502"/>
        <w:jc w:val="both"/>
        <w:textAlignment w:val="auto"/>
        <w:rPr>
          <w:rFonts w:cs="Arial"/>
        </w:rPr>
      </w:pPr>
      <w:r>
        <w:rPr>
          <w:rFonts w:cs="Arial"/>
        </w:rPr>
        <w:t xml:space="preserve">Dar conocimiento a ENTerritorio,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77C8D303" w14:textId="77777777" w:rsidR="000D3883" w:rsidRDefault="000D3883" w:rsidP="000D3883">
      <w:pPr>
        <w:numPr>
          <w:ilvl w:val="0"/>
          <w:numId w:val="20"/>
        </w:numPr>
        <w:suppressAutoHyphens w:val="0"/>
        <w:spacing w:after="120"/>
        <w:ind w:hanging="502"/>
        <w:textAlignment w:val="auto"/>
      </w:pPr>
      <w:r>
        <w:rPr>
          <w:rFonts w:cs="Arial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6E25AFFE" w14:textId="0D3F1B3A" w:rsidR="00EF623F" w:rsidRPr="00A64731" w:rsidRDefault="000D60B6" w:rsidP="00A64731">
      <w:r w:rsidRPr="00A64731">
        <w:t xml:space="preserve"> </w:t>
      </w:r>
      <w:bookmarkStart w:id="0" w:name="_Hlk511125131"/>
      <w:bookmarkEnd w:id="0"/>
    </w:p>
    <w:sectPr w:rsidR="00EF623F" w:rsidRPr="00A64731" w:rsidSect="006A2BEB">
      <w:headerReference w:type="default" r:id="rId7"/>
      <w:footerReference w:type="default" r:id="rId8"/>
      <w:pgSz w:w="12242" w:h="15842"/>
      <w:pgMar w:top="2269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C20B" w14:textId="77777777" w:rsidR="00A154C3" w:rsidRDefault="00A154C3">
      <w:pPr>
        <w:spacing w:after="0"/>
      </w:pPr>
      <w:r>
        <w:separator/>
      </w:r>
    </w:p>
  </w:endnote>
  <w:endnote w:type="continuationSeparator" w:id="0">
    <w:p w14:paraId="36C83F96" w14:textId="77777777" w:rsidR="00A154C3" w:rsidRDefault="00A15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FE9" w14:textId="088EE508" w:rsidR="006C4E1E" w:rsidRDefault="000D60B6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6E25AFF8" w14:textId="6663EA6F" w:rsidR="006C4E1E" w:rsidRDefault="000D60B6" w:rsidP="006C4E1E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5AFDA" wp14:editId="6E25AFDB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5072207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1C3D9CB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D9D0" w14:textId="77777777" w:rsidR="00A154C3" w:rsidRDefault="00A154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8369AA" w14:textId="77777777" w:rsidR="00A154C3" w:rsidRDefault="00A154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55DBB" w14:paraId="6E25AFE0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E" w14:textId="701ECC07" w:rsidR="006C4E1E" w:rsidRDefault="00FE1418">
          <w:pPr>
            <w:pStyle w:val="Encabezado"/>
          </w:pPr>
          <w:r>
            <w:t xml:space="preserve">INA </w:t>
          </w:r>
          <w:r w:rsidRPr="00FE1418">
            <w:rPr>
              <w:highlight w:val="yellow"/>
            </w:rPr>
            <w:t>00X-2024</w:t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F" w14:textId="77777777" w:rsidR="006C4E1E" w:rsidRDefault="006C4E1E">
          <w:pPr>
            <w:pStyle w:val="Encabezado"/>
          </w:pPr>
        </w:p>
      </w:tc>
    </w:tr>
  </w:tbl>
  <w:p w14:paraId="6E25AFE1" w14:textId="77777777" w:rsidR="006C4E1E" w:rsidRDefault="006C4E1E">
    <w:pPr>
      <w:pStyle w:val="Encabezado"/>
    </w:pPr>
  </w:p>
  <w:p w14:paraId="6E25AFE2" w14:textId="77777777" w:rsidR="006C4E1E" w:rsidRDefault="006C4E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85"/>
    <w:multiLevelType w:val="multilevel"/>
    <w:tmpl w:val="A6FA72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DAB55AE"/>
    <w:multiLevelType w:val="multilevel"/>
    <w:tmpl w:val="94BA29A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2A0B21CE"/>
    <w:multiLevelType w:val="multilevel"/>
    <w:tmpl w:val="17FA3BCE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2760A91"/>
    <w:multiLevelType w:val="multilevel"/>
    <w:tmpl w:val="106AFFA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362B404C"/>
    <w:multiLevelType w:val="multilevel"/>
    <w:tmpl w:val="DCF064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36D70A6C"/>
    <w:multiLevelType w:val="multilevel"/>
    <w:tmpl w:val="FFE49CA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6" w15:restartNumberingAfterBreak="0">
    <w:nsid w:val="43DF01D3"/>
    <w:multiLevelType w:val="multilevel"/>
    <w:tmpl w:val="6AC0A56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47C8132E"/>
    <w:multiLevelType w:val="multilevel"/>
    <w:tmpl w:val="F150343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8C56DDB"/>
    <w:multiLevelType w:val="multilevel"/>
    <w:tmpl w:val="592C6BA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DA921A3"/>
    <w:multiLevelType w:val="multilevel"/>
    <w:tmpl w:val="31469A8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DD35BFF"/>
    <w:multiLevelType w:val="multilevel"/>
    <w:tmpl w:val="110EBB6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52E024BA"/>
    <w:multiLevelType w:val="multilevel"/>
    <w:tmpl w:val="46C6A2F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40D355D"/>
    <w:multiLevelType w:val="multilevel"/>
    <w:tmpl w:val="02ACE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60244F3"/>
    <w:multiLevelType w:val="multilevel"/>
    <w:tmpl w:val="C144E5C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62B6DD2"/>
    <w:multiLevelType w:val="multilevel"/>
    <w:tmpl w:val="BB8673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5A245E54"/>
    <w:multiLevelType w:val="multilevel"/>
    <w:tmpl w:val="FE1E7D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5D1C3BA1"/>
    <w:multiLevelType w:val="multilevel"/>
    <w:tmpl w:val="BC929ED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64515B7"/>
    <w:multiLevelType w:val="multilevel"/>
    <w:tmpl w:val="76B2309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995162F"/>
    <w:multiLevelType w:val="multilevel"/>
    <w:tmpl w:val="9B20832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9" w15:restartNumberingAfterBreak="0">
    <w:nsid w:val="7A5C72E1"/>
    <w:multiLevelType w:val="multilevel"/>
    <w:tmpl w:val="ECE22E6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902326834">
    <w:abstractNumId w:val="5"/>
  </w:num>
  <w:num w:numId="2" w16cid:durableId="1983849667">
    <w:abstractNumId w:val="6"/>
  </w:num>
  <w:num w:numId="3" w16cid:durableId="603267505">
    <w:abstractNumId w:val="18"/>
  </w:num>
  <w:num w:numId="4" w16cid:durableId="638192048">
    <w:abstractNumId w:val="4"/>
  </w:num>
  <w:num w:numId="5" w16cid:durableId="1305889256">
    <w:abstractNumId w:val="13"/>
  </w:num>
  <w:num w:numId="6" w16cid:durableId="1975400817">
    <w:abstractNumId w:val="1"/>
  </w:num>
  <w:num w:numId="7" w16cid:durableId="556432333">
    <w:abstractNumId w:val="11"/>
  </w:num>
  <w:num w:numId="8" w16cid:durableId="1013606919">
    <w:abstractNumId w:val="3"/>
  </w:num>
  <w:num w:numId="9" w16cid:durableId="416748414">
    <w:abstractNumId w:val="9"/>
  </w:num>
  <w:num w:numId="10" w16cid:durableId="1968730354">
    <w:abstractNumId w:val="19"/>
  </w:num>
  <w:num w:numId="11" w16cid:durableId="853035736">
    <w:abstractNumId w:val="10"/>
  </w:num>
  <w:num w:numId="12" w16cid:durableId="846676335">
    <w:abstractNumId w:val="17"/>
  </w:num>
  <w:num w:numId="13" w16cid:durableId="558705665">
    <w:abstractNumId w:val="0"/>
  </w:num>
  <w:num w:numId="14" w16cid:durableId="1732537159">
    <w:abstractNumId w:val="15"/>
  </w:num>
  <w:num w:numId="15" w16cid:durableId="315884779">
    <w:abstractNumId w:val="7"/>
  </w:num>
  <w:num w:numId="16" w16cid:durableId="226497422">
    <w:abstractNumId w:val="16"/>
  </w:num>
  <w:num w:numId="17" w16cid:durableId="336157203">
    <w:abstractNumId w:val="14"/>
  </w:num>
  <w:num w:numId="18" w16cid:durableId="313223974">
    <w:abstractNumId w:val="8"/>
  </w:num>
  <w:num w:numId="19" w16cid:durableId="1502085720">
    <w:abstractNumId w:val="12"/>
  </w:num>
  <w:num w:numId="20" w16cid:durableId="158999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3F"/>
    <w:rsid w:val="0007331E"/>
    <w:rsid w:val="000D3883"/>
    <w:rsid w:val="000D60B6"/>
    <w:rsid w:val="00395395"/>
    <w:rsid w:val="00396579"/>
    <w:rsid w:val="005629AD"/>
    <w:rsid w:val="00621648"/>
    <w:rsid w:val="006A2BEB"/>
    <w:rsid w:val="006C4E1E"/>
    <w:rsid w:val="007F1D70"/>
    <w:rsid w:val="009C3D43"/>
    <w:rsid w:val="00A154C3"/>
    <w:rsid w:val="00A64731"/>
    <w:rsid w:val="00AE736B"/>
    <w:rsid w:val="00E77EE8"/>
    <w:rsid w:val="00EF623F"/>
    <w:rsid w:val="00FD652A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AFD6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cruz\oficina\OneDrive%20-%20Enterritorio\PROCESOS%202023\CEG%20-009-2023%20SOPORTE%20LICENCIACIAMIENTO%20FUJITSU\WORD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17</TotalTime>
  <Pages>2</Pages>
  <Words>1038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elsa</cp:lastModifiedBy>
  <cp:revision>14</cp:revision>
  <cp:lastPrinted>2023-07-25T20:28:00Z</cp:lastPrinted>
  <dcterms:created xsi:type="dcterms:W3CDTF">2023-07-25T17:18:00Z</dcterms:created>
  <dcterms:modified xsi:type="dcterms:W3CDTF">2024-02-01T19:41:00Z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