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E2FE" w14:textId="77777777" w:rsidR="0089389E" w:rsidRPr="0089389E" w:rsidRDefault="0089389E" w:rsidP="0089389E">
      <w:pPr>
        <w:spacing w:line="276" w:lineRule="auto"/>
        <w:ind w:firstLine="708"/>
        <w:jc w:val="center"/>
        <w:rPr>
          <w:rFonts w:eastAsiaTheme="minorHAnsi" w:cs="Arial"/>
          <w:b/>
          <w:sz w:val="22"/>
          <w:lang w:val="es-ES" w:eastAsia="en-US"/>
        </w:rPr>
      </w:pPr>
      <w:r w:rsidRPr="0089389E">
        <w:rPr>
          <w:rFonts w:eastAsiaTheme="minorHAnsi" w:cs="Arial"/>
          <w:b/>
          <w:sz w:val="22"/>
          <w:lang w:val="es-ES" w:eastAsia="en-US"/>
        </w:rPr>
        <w:t>ANEXO 4 — PACTO DE TRANSPARENCIA</w:t>
      </w:r>
    </w:p>
    <w:p w14:paraId="404A090F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89389E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734A55AB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05C57D6E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Cumplir estrictamente la Ley Aplicable.</w:t>
      </w:r>
    </w:p>
    <w:p w14:paraId="0469A5A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6403BB99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7E40B99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141BD97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0B72E315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517E543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 xml:space="preserve">No hacer arreglos previos, concomitantes o posteriores al Proceso de Selección, con otros Oferentes para tratar de influenciar o manipular los resultados de la adjudicación. </w:t>
      </w:r>
    </w:p>
    <w:p w14:paraId="7672065D" w14:textId="40D1756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Enviar por escrito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todas las preguntas o inquietudes que surjan durante el Proceso de Selección y no hacerlo de manera oral por ningún medio, salvo que se realicen dentro de las audiencias públicas. </w:t>
      </w:r>
    </w:p>
    <w:p w14:paraId="0F6B2110" w14:textId="1B3FD91B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Actuar con lealtad hacia los demás Oferentes, así como frente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1BE01F48" w14:textId="592F8E94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para corroborar tales afirmaciones.</w:t>
      </w:r>
    </w:p>
    <w:p w14:paraId="001CD70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6D7251DA" w14:textId="1707395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 las audiencias guardar compostura, no levantar la voz y hacer uso de la palabra únicamente cuando sea concedida y por el tiempo que sea concedida; y acatar las decisiones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>. En caso de desacuerdo interponer los recursos o acciones que se consideren pertinentes en los términos de la Ley Aplicable.</w:t>
      </w:r>
    </w:p>
    <w:p w14:paraId="55BB136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04E349C8" w14:textId="5B08CE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Solicitar o remitir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, o a sus funcionarios y contratistas, cualquier información utilizando solamente los procedimientos y canales previstos en el Proceso de Selección. </w:t>
      </w:r>
    </w:p>
    <w:p w14:paraId="1E923375" w14:textId="3529B299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ofrecer trabajo, contratos o algún tipo de beneficio económico o de cualquier otra naturaleza a ningún funcionario público, contratista o estructurador, vinculado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69CCD303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71C80D2D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22AE778D" w14:textId="26D8E8EC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decisiones que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tome respecto de procesos de contratación estatal, bien sea en su adjudicación, supervisión o terminación. </w:t>
      </w:r>
    </w:p>
    <w:p w14:paraId="1A2D2DF9" w14:textId="32234399" w:rsidR="0089389E" w:rsidRPr="0089389E" w:rsidRDefault="00A70EDA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>ENTerritorio</w:t>
      </w:r>
      <w:r w:rsidR="0089389E" w:rsidRPr="0089389E">
        <w:rPr>
          <w:rFonts w:eastAsiaTheme="minorHAnsi" w:cs="Arial"/>
          <w:sz w:val="22"/>
          <w:lang w:eastAsia="en-US"/>
        </w:rPr>
        <w:t xml:space="preserve"> siempre se manifestará sobre las inquietudes relacionadas con el proceso de selección por los canales definidos en los documentos del proceso. </w:t>
      </w:r>
    </w:p>
    <w:p w14:paraId="52496373" w14:textId="45713B8F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o sus asesores, o del equipo estructurador, con el fin de tener asesoramiento o acceso a información privilegiada, relacionada con el proceso de selección. </w:t>
      </w:r>
    </w:p>
    <w:p w14:paraId="6479233E" w14:textId="7DB07B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Dar conocimiento a ENT</w:t>
      </w:r>
      <w:r w:rsidR="00A70EDA" w:rsidRPr="0089389E">
        <w:rPr>
          <w:rFonts w:eastAsiaTheme="minorHAnsi" w:cs="Arial"/>
          <w:sz w:val="22"/>
          <w:lang w:eastAsia="en-US"/>
        </w:rPr>
        <w:t>erritorio</w:t>
      </w:r>
      <w:r w:rsidRPr="0089389E">
        <w:rPr>
          <w:rFonts w:eastAsiaTheme="minorHAnsi" w:cs="Arial"/>
          <w:sz w:val="22"/>
          <w:lang w:eastAsia="en-US"/>
        </w:rPr>
        <w:t xml:space="preserve">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1649F404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89389E">
        <w:rPr>
          <w:rFonts w:eastAsiaTheme="minorHAnsi" w:cs="Arial"/>
          <w:sz w:val="22"/>
          <w:lang w:eastAsia="en-US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9A66" w14:textId="77777777" w:rsidR="008A5386" w:rsidRDefault="008A5386" w:rsidP="007D0390">
      <w:pPr>
        <w:spacing w:after="0" w:line="240" w:lineRule="auto"/>
      </w:pPr>
      <w:r>
        <w:separator/>
      </w:r>
    </w:p>
  </w:endnote>
  <w:endnote w:type="continuationSeparator" w:id="0">
    <w:p w14:paraId="03C47FA4" w14:textId="77777777" w:rsidR="008A5386" w:rsidRDefault="008A538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8A0C" w14:textId="77777777" w:rsidR="008A5386" w:rsidRDefault="008A5386" w:rsidP="007D0390">
      <w:pPr>
        <w:spacing w:after="0" w:line="240" w:lineRule="auto"/>
      </w:pPr>
      <w:r>
        <w:separator/>
      </w:r>
    </w:p>
  </w:footnote>
  <w:footnote w:type="continuationSeparator" w:id="0">
    <w:p w14:paraId="3D48FD2B" w14:textId="77777777" w:rsidR="008A5386" w:rsidRDefault="008A538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0AC8B7E0" w:rsidR="000A5432" w:rsidRDefault="00CA10BA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142C279" wp14:editId="092B7B58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56EA014" w:rsidR="000268C3" w:rsidRDefault="000A5432" w:rsidP="00AF18B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6FFFE50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  <w:r w:rsidR="000268C3">
      <w:rPr>
        <w:rFonts w:cs="Arial"/>
        <w:b/>
        <w:color w:val="3B3838"/>
        <w:szCs w:val="20"/>
      </w:rPr>
      <w:t xml:space="preserve">ANEXO </w:t>
    </w:r>
    <w:r w:rsidR="0089389E">
      <w:rPr>
        <w:rFonts w:cs="Arial"/>
        <w:b/>
        <w:color w:val="3B3838"/>
        <w:szCs w:val="20"/>
      </w:rPr>
      <w:t>4</w:t>
    </w:r>
  </w:p>
  <w:p w14:paraId="4701F524" w14:textId="3126378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22CFA88" w14:textId="5C0E9ACD" w:rsidR="006C6417" w:rsidRDefault="006C6417" w:rsidP="006C64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 w:rsidRPr="00367870">
      <w:rPr>
        <w:rFonts w:cs="Arial"/>
        <w:b/>
        <w:color w:val="3B3838"/>
        <w:szCs w:val="20"/>
      </w:rPr>
      <w:t xml:space="preserve">INA </w:t>
    </w:r>
    <w:r w:rsidR="00367870" w:rsidRPr="00367870">
      <w:rPr>
        <w:b/>
        <w:bCs/>
        <w:lang w:val="es-MX"/>
      </w:rPr>
      <w:t>033-2021</w:t>
    </w:r>
  </w:p>
  <w:p w14:paraId="54455853" w14:textId="77777777" w:rsidR="00E51079" w:rsidRPr="00A422A7" w:rsidRDefault="00E51079" w:rsidP="00E51079">
    <w:pPr>
      <w:keepNext/>
      <w:keepLines/>
      <w:jc w:val="center"/>
      <w:rPr>
        <w:rFonts w:cs="Arial"/>
        <w:b/>
        <w:color w:val="0000FF"/>
        <w:szCs w:val="20"/>
      </w:rPr>
    </w:pPr>
  </w:p>
  <w:p w14:paraId="3A68AA83" w14:textId="5F97D43B" w:rsidR="00E51079" w:rsidRDefault="00E51079" w:rsidP="00E51079">
    <w:pPr>
      <w:keepNext/>
      <w:keepLines/>
      <w:jc w:val="center"/>
      <w:rPr>
        <w:rFonts w:cs="Arial"/>
        <w:b/>
        <w:szCs w:val="20"/>
      </w:rPr>
    </w:pPr>
    <w:r>
      <w:rPr>
        <w:rFonts w:cs="Arial"/>
        <w:b/>
        <w:szCs w:val="20"/>
      </w:rPr>
      <w:t>OBJETO</w:t>
    </w:r>
    <w:r w:rsidRPr="00A422A7">
      <w:rPr>
        <w:rFonts w:cs="Arial"/>
        <w:b/>
        <w:szCs w:val="20"/>
      </w:rPr>
      <w:t xml:space="preserve">: </w:t>
    </w:r>
    <w:r w:rsidRPr="000F354A">
      <w:rPr>
        <w:rFonts w:cs="Arial"/>
        <w:b/>
        <w:szCs w:val="20"/>
      </w:rPr>
      <w:t>CONSTRUCCIÓN DE INFRAESTRUCTURAS EDUCATIVAS EN EL MARCO DEL CONTRATO INTERADMINISTRATIVO NO. 221013” para los siguientes grupos</w:t>
    </w:r>
    <w:r>
      <w:rPr>
        <w:rFonts w:cs="Arial"/>
        <w:b/>
        <w:szCs w:val="20"/>
      </w:rPr>
      <w:t>:</w:t>
    </w:r>
  </w:p>
  <w:tbl>
    <w:tblPr>
      <w:tblW w:w="9602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46"/>
      <w:gridCol w:w="1977"/>
      <w:gridCol w:w="6779"/>
    </w:tblGrid>
    <w:tr w:rsidR="00E51079" w:rsidRPr="000F354A" w14:paraId="4822E05F" w14:textId="77777777" w:rsidTr="00E66C19">
      <w:trPr>
        <w:trHeight w:val="371"/>
        <w:tblHeader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5C623E07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Grupo No.</w:t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3FF27599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INFRAESTRUCTURA EDUCATIVA</w:t>
          </w:r>
        </w:p>
      </w:tc>
      <w:tc>
        <w:tcPr>
          <w:tcW w:w="6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53964D5E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OBJETO</w:t>
          </w:r>
        </w:p>
      </w:tc>
    </w:tr>
    <w:tr w:rsidR="00E51079" w:rsidRPr="000F354A" w14:paraId="6C7750A1" w14:textId="77777777" w:rsidTr="00E66C19">
      <w:trPr>
        <w:trHeight w:val="656"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7D067273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bookmarkStart w:id="0" w:name="_Hlk88648548"/>
          <w:r w:rsidRPr="000F354A">
            <w:rPr>
              <w:rFonts w:ascii="Arial" w:hAnsi="Arial" w:cs="Arial"/>
              <w:sz w:val="14"/>
              <w:szCs w:val="14"/>
            </w:rPr>
            <w:t>1</w:t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7B61B317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COLEGIO HACIENDA CASABLANCA</w:t>
          </w:r>
        </w:p>
      </w:tc>
      <w:tc>
        <w:tcPr>
          <w:tcW w:w="6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6E20695F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sz w:val="14"/>
              <w:szCs w:val="14"/>
            </w:rPr>
            <w:t>CONSTRUCCIÓN DE INFRAESTRUCTURA EDUCATIVA – COLEGIO HACIENDA CASA BLANCA EN LA LOCALIDAD DE CIUDAD BOLIVAR DE LA CIUDAD DE BOGOTÁ EN EL MARCO DEL CONTRATO INTERADMINISTRATIVO NO. 221013</w:t>
          </w:r>
        </w:p>
      </w:tc>
    </w:tr>
    <w:bookmarkEnd w:id="0"/>
    <w:tr w:rsidR="00E51079" w:rsidRPr="000F354A" w14:paraId="7ACEA00F" w14:textId="77777777" w:rsidTr="00E66C19">
      <w:trPr>
        <w:trHeight w:val="449"/>
        <w:jc w:val="center"/>
      </w:trPr>
      <w:tc>
        <w:tcPr>
          <w:tcW w:w="8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385D18B7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sz w:val="14"/>
              <w:szCs w:val="14"/>
            </w:rPr>
            <w:t>2</w:t>
          </w:r>
        </w:p>
      </w:tc>
      <w:tc>
        <w:tcPr>
          <w:tcW w:w="1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6689F16E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b/>
              <w:sz w:val="14"/>
              <w:szCs w:val="14"/>
            </w:rPr>
            <w:t>COLEGIO BOITÁ</w:t>
          </w:r>
        </w:p>
      </w:tc>
      <w:tc>
        <w:tcPr>
          <w:tcW w:w="6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60" w:type="dxa"/>
            <w:bottom w:w="0" w:type="dxa"/>
            <w:right w:w="70" w:type="dxa"/>
          </w:tcMar>
          <w:vAlign w:val="center"/>
        </w:tcPr>
        <w:p w14:paraId="54FFF7B4" w14:textId="77777777" w:rsidR="00E51079" w:rsidRPr="000F354A" w:rsidRDefault="00E51079" w:rsidP="00E51079">
          <w:pPr>
            <w:pStyle w:val="Standard"/>
            <w:jc w:val="center"/>
            <w:rPr>
              <w:rFonts w:ascii="Arial" w:hAnsi="Arial" w:cs="Arial"/>
              <w:sz w:val="14"/>
              <w:szCs w:val="14"/>
            </w:rPr>
          </w:pPr>
          <w:r w:rsidRPr="000F354A">
            <w:rPr>
              <w:rFonts w:ascii="Arial" w:hAnsi="Arial" w:cs="Arial"/>
              <w:sz w:val="14"/>
              <w:szCs w:val="14"/>
            </w:rPr>
            <w:t>CONSTRUCCIÓN DE INFRAESTRUCTURA EDUCATIVA – COLEGIO BOITÁ EN LA LOCALIDAD DE KENEDY DE LA CIUDAD DE BOGOTÁ EN EL MARCO DEL CONTRATO INTERADMINISTRATIVO NO. 221013</w:t>
          </w:r>
        </w:p>
      </w:tc>
    </w:tr>
  </w:tbl>
  <w:p w14:paraId="6F29FC7A" w14:textId="63DF6053" w:rsidR="006C6417" w:rsidRPr="006C6417" w:rsidRDefault="006C6417" w:rsidP="00E51079">
    <w:pPr>
      <w:spacing w:after="0" w:line="257" w:lineRule="auto"/>
      <w:rPr>
        <w:rFonts w:cs="Arial"/>
        <w:b/>
        <w:color w:val="3B3838"/>
        <w:sz w:val="12"/>
        <w:szCs w:val="12"/>
      </w:rPr>
    </w:pPr>
  </w:p>
  <w:p w14:paraId="64B2701D" w14:textId="7777777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79.25pt;height:174.75pt" o:bullet="t">
        <v:imagedata r:id="rId1" o:title=""/>
      </v:shape>
    </w:pict>
  </w:numPicBullet>
  <w:numPicBullet w:numPicBulletId="1">
    <w:pict>
      <v:shape id="_x0000_i1134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258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24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67870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1E37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1CA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6417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B6212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748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389E"/>
    <w:rsid w:val="008951E4"/>
    <w:rsid w:val="00896C0F"/>
    <w:rsid w:val="008A088B"/>
    <w:rsid w:val="008A2E93"/>
    <w:rsid w:val="008A4B9F"/>
    <w:rsid w:val="008A5386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0EDA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B9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BA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079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rsid w:val="006C6417"/>
  </w:style>
  <w:style w:type="paragraph" w:customStyle="1" w:styleId="Standard">
    <w:name w:val="Standard"/>
    <w:basedOn w:val="Normal"/>
    <w:rsid w:val="00E51079"/>
    <w:pPr>
      <w:overflowPunct w:val="0"/>
      <w:autoSpaceDE w:val="0"/>
      <w:autoSpaceDN w:val="0"/>
      <w:spacing w:after="0" w:line="240" w:lineRule="auto"/>
      <w:jc w:val="left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4</cp:revision>
  <cp:lastPrinted>2015-06-30T23:24:00Z</cp:lastPrinted>
  <dcterms:created xsi:type="dcterms:W3CDTF">2021-12-07T01:28:00Z</dcterms:created>
  <dcterms:modified xsi:type="dcterms:W3CDTF">2021-12-09T19:58:00Z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