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2"/>
        <w:ind w:right="3122" w:left="3136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CAPACIDAD RESIDUAL DE CONTRATACIÓN - FORMATO 15-A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12"/>
          <w:shd w:fill="auto" w:val="clear"/>
        </w:rPr>
      </w:pPr>
    </w:p>
    <w:tbl>
      <w:tblPr>
        <w:tblInd w:w="299" w:type="dxa"/>
      </w:tblPr>
      <w:tblGrid>
        <w:gridCol w:w="940"/>
        <w:gridCol w:w="2060"/>
        <w:gridCol w:w="1370"/>
        <w:gridCol w:w="591"/>
        <w:gridCol w:w="1344"/>
        <w:gridCol w:w="499"/>
        <w:gridCol w:w="1333"/>
        <w:gridCol w:w="1099"/>
        <w:gridCol w:w="1879"/>
        <w:gridCol w:w="892"/>
        <w:gridCol w:w="1147"/>
        <w:gridCol w:w="1253"/>
        <w:gridCol w:w="2022"/>
      </w:tblGrid>
      <w:tr>
        <w:trPr>
          <w:trHeight w:val="844" w:hRule="auto"/>
          <w:jc w:val="left"/>
        </w:trPr>
        <w:tc>
          <w:tcPr>
            <w:tcW w:w="16429" w:type="dxa"/>
            <w:gridSpan w:val="1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" w:left="42" w:firstLine="1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Objeto: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CONSTRUCCIÓN DE INFRAESTRUCTURAS EDUCATIVAS EN EL MARCO DEL CONTRATO INTERADMINISTRATIVO NO. 221013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” </w:t>
            </w:r>
          </w:p>
        </w:tc>
      </w:tr>
      <w:tr>
        <w:trPr>
          <w:trHeight w:val="242" w:hRule="auto"/>
          <w:jc w:val="left"/>
        </w:trPr>
        <w:tc>
          <w:tcPr>
            <w:tcW w:w="16429" w:type="dxa"/>
            <w:gridSpan w:val="13"/>
            <w:tcBorders>
              <w:top w:val="single" w:color="000000" w:sz="4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76"/>
              <w:ind w:right="0" w:left="2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NOMBRE DEL OFERENTE:</w:t>
            </w:r>
          </w:p>
        </w:tc>
      </w:tr>
      <w:tr>
        <w:trPr>
          <w:trHeight w:val="242" w:hRule="auto"/>
          <w:jc w:val="left"/>
        </w:trPr>
        <w:tc>
          <w:tcPr>
            <w:tcW w:w="16429" w:type="dxa"/>
            <w:gridSpan w:val="13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76"/>
              <w:ind w:right="0" w:left="2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NOMBRE DEL INTEGRANTE DEL CONSORCIO O UNIÓN TEMPORAL:</w:t>
            </w:r>
          </w:p>
        </w:tc>
      </w:tr>
      <w:tr>
        <w:trPr>
          <w:trHeight w:val="241" w:hRule="auto"/>
          <w:jc w:val="left"/>
        </w:trPr>
        <w:tc>
          <w:tcPr>
            <w:tcW w:w="16429" w:type="dxa"/>
            <w:gridSpan w:val="13"/>
            <w:tcBorders>
              <w:top w:val="single" w:color="000000" w:sz="2"/>
              <w:left w:val="single" w:color="000000" w:sz="12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3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Contrato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Empresa o entidad contratante</w:t>
            </w: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Objeto del contrato</w:t>
            </w: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 suscripción contrato</w:t>
            </w: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Valor contratado en pesos</w:t>
            </w: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Plazo en meses</w:t>
            </w: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 de inicio (dd/mm/aa)</w:t>
            </w: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Suspensión fecha (dd/mm/aa/</w:t>
            </w: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Días por ejecutar</w:t>
            </w: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Porcentaje de participación</w:t>
            </w:r>
          </w:p>
        </w:tc>
      </w:tr>
      <w:tr>
        <w:trPr>
          <w:trHeight w:val="242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0" w:left="1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6"/>
              <w:ind w:right="0" w:left="1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6"/>
              <w:ind w:right="0" w:left="16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940" w:type="dxa"/>
            <w:tcBorders>
              <w:top w:val="single" w:color="000000" w:sz="6"/>
              <w:left w:val="single" w:color="000000" w:sz="12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5</w:t>
            </w:r>
          </w:p>
        </w:tc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" w:hRule="auto"/>
          <w:jc w:val="left"/>
        </w:trPr>
        <w:tc>
          <w:tcPr>
            <w:tcW w:w="13154" w:type="dxa"/>
            <w:gridSpan w:val="11"/>
            <w:tcBorders>
              <w:top w:val="single" w:color="000000" w:sz="6"/>
              <w:left w:val="single" w:color="000000" w:sz="12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1" w:hRule="auto"/>
          <w:jc w:val="left"/>
        </w:trPr>
        <w:tc>
          <w:tcPr>
            <w:tcW w:w="16429" w:type="dxa"/>
            <w:gridSpan w:val="13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2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OBSERVACIONES:</w:t>
            </w:r>
          </w:p>
          <w:p>
            <w:pPr>
              <w:spacing w:before="61" w:after="0" w:line="276"/>
              <w:ind w:right="0" w:left="2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NOTA: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  <w:tr>
        <w:trPr>
          <w:trHeight w:val="1" w:hRule="atLeast"/>
          <w:jc w:val="left"/>
        </w:trPr>
        <w:tc>
          <w:tcPr>
            <w:tcW w:w="496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 Y FIRMA DEL REP. LEGAL </w:t>
            </w:r>
          </w:p>
        </w:tc>
        <w:tc>
          <w:tcPr>
            <w:tcW w:w="18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 Y FIRMA DEL REVISOR FISCAL</w:t>
            </w:r>
          </w:p>
        </w:tc>
      </w:tr>
      <w:tr>
        <w:trPr>
          <w:trHeight w:val="1" w:hRule="atLeast"/>
          <w:jc w:val="left"/>
        </w:trPr>
        <w:tc>
          <w:tcPr>
            <w:tcW w:w="496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Número de identificación</w:t>
            </w:r>
          </w:p>
        </w:tc>
        <w:tc>
          <w:tcPr>
            <w:tcW w:w="18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Número de identificación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727"/>
      </w:tblGrid>
      <w:tr>
        <w:trPr>
          <w:trHeight w:val="77" w:hRule="auto"/>
          <w:jc w:val="center"/>
        </w:trPr>
        <w:tc>
          <w:tcPr>
            <w:tcW w:w="167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 15-B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6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CERTIFICACIÓN DE CONTRATOS PARA ACREDITACIÓN DE EXPERIENCIA (Para el cálculo del Kr)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EMPRESA NACIONAL PROMOTORA DEL DESARROLLO TERRITORIAL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 ENTerritorio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54" w:hRule="auto"/>
          <w:jc w:val="center"/>
        </w:trPr>
        <w:tc>
          <w:tcPr>
            <w:tcW w:w="16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OBJETO: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CONSTRUCCIÓN DE INFRAESTRUCTURAS EDUCATIVAS EN EL MARCO DEL CONTRATO INTERADMINISTRATIVO NO. 221013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” </w:t>
            </w:r>
          </w:p>
        </w:tc>
      </w:tr>
      <w:tr>
        <w:trPr>
          <w:trHeight w:val="287" w:hRule="auto"/>
          <w:jc w:val="center"/>
        </w:trPr>
        <w:tc>
          <w:tcPr>
            <w:tcW w:w="16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NOMBRE DEL OFERENTE:</w:t>
            </w:r>
          </w:p>
        </w:tc>
      </w:tr>
      <w:tr>
        <w:trPr>
          <w:trHeight w:val="404" w:hRule="auto"/>
          <w:jc w:val="center"/>
        </w:trPr>
        <w:tc>
          <w:tcPr>
            <w:tcW w:w="16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NOMBRE DEL INTEGRANTE DEL CONSORCIO O UNIÓN TEMPORAL:</w:t>
            </w: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Todos los contratos relacionados a continuación, se encuentran inscritos en el Segmento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XX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de acuerdo con lo establecido en el subtítulo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Cálculo de la Experiencia (E)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del numeral 5.1.1. CÁLCULO DE LA CAPACIDAD RESIDUAL DEL PROCESO DE CONTRATACIÓN (CRPC) del documento de Términos y Condiciones.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94"/>
        <w:gridCol w:w="1764"/>
        <w:gridCol w:w="1953"/>
        <w:gridCol w:w="2551"/>
        <w:gridCol w:w="2599"/>
        <w:gridCol w:w="2711"/>
      </w:tblGrid>
      <w:tr>
        <w:trPr>
          <w:trHeight w:val="1318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Orden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No.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Consecutivo RUP</w:t>
            </w: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Entidad contratante o Propietaria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Participación del oferente en el contratista Plural</w:t>
            </w: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Objeto</w:t>
            </w: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 total de los contratos ejecutados (valor del contrato ponderado por la participación en pesos colombianos $)</w:t>
            </w:r>
          </w:p>
        </w:tc>
      </w:tr>
      <w:tr>
        <w:trPr>
          <w:trHeight w:val="275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8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…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center"/>
        </w:trPr>
        <w:tc>
          <w:tcPr>
            <w:tcW w:w="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17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center"/>
        </w:trPr>
        <w:tc>
          <w:tcPr>
            <w:tcW w:w="9561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6a6a6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</w:tr>
    </w:tbl>
    <w:p>
      <w:pPr>
        <w:keepNext w:val="true"/>
        <w:keepLines w:val="true"/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79"/>
        <w:gridCol w:w="4993"/>
      </w:tblGrid>
      <w:tr>
        <w:trPr>
          <w:trHeight w:val="1" w:hRule="atLeast"/>
          <w:jc w:val="left"/>
        </w:trPr>
        <w:tc>
          <w:tcPr>
            <w:tcW w:w="46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NOMBRE Y FIRMA DEL REPRESENTANTE LEGAL:</w:t>
            </w:r>
          </w:p>
        </w:tc>
        <w:tc>
          <w:tcPr>
            <w:tcW w:w="49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(*)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Nota: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 El oferente deberá diligenciar este Formato con los contratos inscritos en el segmento establecido en las términos y condiciones.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199"/>
        <w:gridCol w:w="6111"/>
      </w:tblGrid>
      <w:tr>
        <w:trPr>
          <w:trHeight w:val="77" w:hRule="auto"/>
          <w:jc w:val="center"/>
        </w:trPr>
        <w:tc>
          <w:tcPr>
            <w:tcW w:w="1831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 16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CERTIFICACIÓN DE LA CAPACIDAD TÉCNICA (Para el cálculo del Kr)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EMPRESA NACIONAL PROMOTORA DEL DESARROLLO TERRITORIAL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 ENTerritorio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" w:hRule="auto"/>
          <w:jc w:val="center"/>
        </w:trPr>
        <w:tc>
          <w:tcPr>
            <w:tcW w:w="1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OBJETO: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CONSTRUCCIÓN DE INFRAESTRUCTURAS EDUCATIVAS EN EL MARCO DEL CONTRATO INTERADMINISTRATIVO NO. 221013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” </w:t>
            </w:r>
          </w:p>
        </w:tc>
      </w:tr>
      <w:tr>
        <w:trPr>
          <w:trHeight w:val="67" w:hRule="auto"/>
          <w:jc w:val="center"/>
        </w:trPr>
        <w:tc>
          <w:tcPr>
            <w:tcW w:w="1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NOMBRE DEL OFERENTE:</w:t>
            </w:r>
          </w:p>
        </w:tc>
      </w:tr>
      <w:tr>
        <w:trPr>
          <w:trHeight w:val="67" w:hRule="auto"/>
          <w:jc w:val="center"/>
        </w:trPr>
        <w:tc>
          <w:tcPr>
            <w:tcW w:w="1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NOMBRE DEL INTEGRANTE DEL CONSORCIO O UNIÓN TEMPORAL:</w:t>
            </w: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425"/>
        <w:gridCol w:w="2410"/>
        <w:gridCol w:w="1842"/>
        <w:gridCol w:w="2127"/>
        <w:gridCol w:w="2835"/>
        <w:gridCol w:w="2551"/>
      </w:tblGrid>
      <w:tr>
        <w:trPr>
          <w:trHeight w:val="102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Nombre del socio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y/o profesional 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Profesión</w:t>
            </w: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N° de matrícula profesional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Número y año del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Contrato laboral o de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prestación de servicios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profesionales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Vigencia del Contrato</w:t>
            </w:r>
          </w:p>
        </w:tc>
      </w:tr>
      <w:tr>
        <w:trPr>
          <w:trHeight w:val="275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center"/>
        </w:trPr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79"/>
        <w:gridCol w:w="4993"/>
      </w:tblGrid>
      <w:tr>
        <w:trPr>
          <w:trHeight w:val="1" w:hRule="atLeast"/>
          <w:jc w:val="left"/>
        </w:trPr>
        <w:tc>
          <w:tcPr>
            <w:tcW w:w="46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(*)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Nota: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 El oferente deberá diligenciar este Formato con los contratos inscritos en el segmento establecido en las términos y condiciones.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FORMATO 18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CAPACIDAD DE ORGANIZACIÓN (Para el cálculo del Kr)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EMPRESA NACIONAL PROMOTORA DEL DESARROLLO TERRITORIAL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 ENTerritorio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OBJETO: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CONSTRUCCIÓN DE INFRAESTRUCTURAS EDUCATIVAS EN EL MARCO DEL CONTRATO INTERADMINISTRATIVO NO. 221013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” 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INA-033-20201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  <w:t xml:space="preserve">DECLARACIÓN JURAMENTADA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  <w:t xml:space="preserve">OFERENTE: __________________________________________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  <w:t xml:space="preserve">INTEGRANTE (SI ES PLURAL): _____________________________________________________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QUE LA INFORMACIÓN QUE SE RELACIONA A CONTINUACIÓN FUE TOMADA DEL ESTADO DE PÉRDIDAS Y GANANCIAS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DEL OFERENTE.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</w:t>
        <w:br/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INDICAR CON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X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EL QUE CORRESPONDA [SOLAMENTE MARCAR UNA OPCIÓN]</w:t>
        <w:br/>
        <w:t xml:space="preserve">____ QUE EL MAYOR INGRESO OPERACIONAL DE LOS ÚLTIMOS CINCO AÑOS ES: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____ QUE EL MAYOR INGRESO OPERACIONAL DE LOS AÑOS DE VIDA DE LA EMPRESA ES: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____ OFERENTE CON MENOS DE UN (1) AÑO: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A continuación, se describen los ingresos brutos operacionales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expresados en pesos $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[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(*)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SOLAMENTE DILIGENCIAR EL RENGLÓN QUE LE CORRESPONDA DE ACUERDO CON LA OPCIÓN MARCADA ARRIBA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]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49"/>
        <w:gridCol w:w="2902"/>
        <w:gridCol w:w="1147"/>
        <w:gridCol w:w="3066"/>
      </w:tblGrid>
      <w:tr>
        <w:trPr>
          <w:trHeight w:val="780" w:hRule="auto"/>
          <w:jc w:val="center"/>
        </w:trPr>
        <w:tc>
          <w:tcPr>
            <w:tcW w:w="1149" w:type="dxa"/>
            <w:tcBorders>
              <w:top w:val="single" w:color="000000" w:sz="8"/>
              <w:left w:val="single" w:color="000000" w:sz="8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Indicar con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X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 el que corresponda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(*)</w:t>
            </w:r>
          </w:p>
        </w:tc>
        <w:tc>
          <w:tcPr>
            <w:tcW w:w="2902" w:type="dxa"/>
            <w:tcBorders>
              <w:top w:val="single" w:color="000000" w:sz="8"/>
              <w:left w:val="single" w:color="000000" w:sz="8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Años de información financiera</w:t>
            </w:r>
          </w:p>
        </w:tc>
        <w:tc>
          <w:tcPr>
            <w:tcW w:w="1147" w:type="dxa"/>
            <w:tcBorders>
              <w:top w:val="single" w:color="000000" w:sz="8"/>
              <w:left w:val="single" w:color="000000" w:sz="0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AÑO</w:t>
            </w:r>
          </w:p>
        </w:tc>
        <w:tc>
          <w:tcPr>
            <w:tcW w:w="3066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Ingresos Brutos Operacionales expresados en $</w:t>
            </w:r>
          </w:p>
        </w:tc>
      </w:tr>
      <w:tr>
        <w:trPr>
          <w:trHeight w:val="330" w:hRule="auto"/>
          <w:jc w:val="center"/>
        </w:trPr>
        <w:tc>
          <w:tcPr>
            <w:tcW w:w="1149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2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Cinco (5) años o más</w:t>
            </w:r>
          </w:p>
        </w:tc>
        <w:tc>
          <w:tcPr>
            <w:tcW w:w="1147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AÑO XXXX</w:t>
            </w:r>
          </w:p>
        </w:tc>
        <w:tc>
          <w:tcPr>
            <w:tcW w:w="3066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$</w:t>
            </w:r>
          </w:p>
        </w:tc>
      </w:tr>
      <w:tr>
        <w:trPr>
          <w:trHeight w:val="330" w:hRule="auto"/>
          <w:jc w:val="center"/>
        </w:trPr>
        <w:tc>
          <w:tcPr>
            <w:tcW w:w="11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Entre uno (1) y cinco (5) años</w:t>
            </w:r>
          </w:p>
        </w:tc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AÑO XXXX</w:t>
            </w:r>
          </w:p>
        </w:tc>
        <w:tc>
          <w:tcPr>
            <w:tcW w:w="306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shd w:fill="auto" w:val="clear"/>
              </w:rPr>
              <w:t xml:space="preserve">$</w:t>
            </w:r>
          </w:p>
        </w:tc>
      </w:tr>
      <w:tr>
        <w:trPr>
          <w:trHeight w:val="318" w:hRule="auto"/>
          <w:jc w:val="center"/>
        </w:trPr>
        <w:tc>
          <w:tcPr>
            <w:tcW w:w="11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Menos de un (1) año</w:t>
            </w:r>
          </w:p>
        </w:tc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N.A.</w:t>
            </w:r>
          </w:p>
        </w:tc>
        <w:tc>
          <w:tcPr>
            <w:tcW w:w="306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$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USD 125.000 - Liquidados a la tasa cambio determinada de por el Ministerio de Comercio, Industria y Turismo cada 2 años para efectos del umbral del beneficio de las Mipyme- Tasa informada por Colombia Compra Eficiente. 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(NOTA)</w:t>
            </w: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08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NOTA: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En constancia de lo anterior firmo este documento a los _______ días del mes de ____________ de 202X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629"/>
        <w:gridCol w:w="1603"/>
        <w:gridCol w:w="2110"/>
        <w:gridCol w:w="1295"/>
        <w:gridCol w:w="2666"/>
      </w:tblGrid>
      <w:tr>
        <w:trPr>
          <w:trHeight w:val="330" w:hRule="auto"/>
          <w:jc w:val="left"/>
        </w:trPr>
        <w:tc>
          <w:tcPr>
            <w:tcW w:w="42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</w:t>
            </w:r>
          </w:p>
        </w:tc>
        <w:tc>
          <w:tcPr>
            <w:tcW w:w="34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</w:t>
            </w:r>
          </w:p>
        </w:tc>
      </w:tr>
      <w:tr>
        <w:trPr>
          <w:trHeight w:val="330" w:hRule="auto"/>
          <w:jc w:val="left"/>
        </w:trPr>
        <w:tc>
          <w:tcPr>
            <w:tcW w:w="42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Firma Representante Legal</w:t>
            </w:r>
          </w:p>
        </w:tc>
        <w:tc>
          <w:tcPr>
            <w:tcW w:w="607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Firma Contador Público o Revisor Fiscal (cuando aplique)</w:t>
            </w:r>
          </w:p>
        </w:tc>
      </w:tr>
      <w:tr>
        <w:trPr>
          <w:trHeight w:val="330" w:hRule="auto"/>
          <w:jc w:val="left"/>
        </w:trPr>
        <w:tc>
          <w:tcPr>
            <w:tcW w:w="26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Nombre</w:t>
            </w:r>
          </w:p>
        </w:tc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Nombre</w:t>
            </w:r>
          </w:p>
        </w:tc>
      </w:tr>
      <w:tr>
        <w:trPr>
          <w:trHeight w:val="330" w:hRule="auto"/>
          <w:jc w:val="left"/>
        </w:trPr>
        <w:tc>
          <w:tcPr>
            <w:tcW w:w="26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Cargo</w:t>
            </w:r>
          </w:p>
        </w:tc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No. C.C.</w:t>
              <w:tab/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No. T.P.</w:t>
            </w:r>
          </w:p>
        </w:tc>
      </w:tr>
      <w:tr>
        <w:trPr>
          <w:trHeight w:val="330" w:hRule="auto"/>
          <w:jc w:val="left"/>
        </w:trPr>
        <w:tc>
          <w:tcPr>
            <w:tcW w:w="42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Documento de identidad</w:t>
            </w:r>
          </w:p>
        </w:tc>
        <w:tc>
          <w:tcPr>
            <w:tcW w:w="21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16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16"/>
          <w:shd w:fill="auto" w:val="clear"/>
        </w:rPr>
        <w:t xml:space="preserve">Nota 1: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16"/>
          <w:shd w:fill="auto" w:val="clear"/>
        </w:rPr>
        <w:t xml:space="preserve"> Para oferentes plurales, los representantes legales de cada uno de los miembros deben suscribir cada uno el presente documento.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16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16"/>
          <w:shd w:fill="auto" w:val="clear"/>
        </w:rPr>
        <w:t xml:space="preserve">Nota 2: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16"/>
          <w:shd w:fill="auto" w:val="clear"/>
        </w:rPr>
        <w:t xml:space="preserve"> El presente anexo debe presentarse debidamente diligenciado y firmado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