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6DEDD603" w:rsidR="00C71714" w:rsidRPr="00197C14" w:rsidRDefault="00A86ADC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>
        <w:rPr>
          <w:rFonts w:ascii="Arial" w:eastAsia="Calibri" w:hAnsi="Arial" w:cs="Arial"/>
          <w:b/>
          <w:bCs/>
          <w:lang w:val="es-ES" w:eastAsia="es-ES"/>
        </w:rPr>
        <w:t>|</w:t>
      </w: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2B7DD449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</w:t>
      </w:r>
      <w:r w:rsidR="00BF7695" w:rsidRPr="00BF7695">
        <w:t xml:space="preserve"> </w:t>
      </w:r>
      <w:r w:rsidR="005932CC" w:rsidRPr="005932CC">
        <w:rPr>
          <w:sz w:val="28"/>
        </w:rPr>
        <w:t>INA-025-2021</w:t>
      </w:r>
      <w:r w:rsidR="005932CC">
        <w:rPr>
          <w:sz w:val="28"/>
        </w:rPr>
        <w:t>.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14948F34" w14:textId="7EADE808" w:rsidR="00AF6EB6" w:rsidRPr="00E93ADB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OBJETO</w:t>
      </w:r>
      <w:r w:rsidR="00197C14"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: </w:t>
      </w:r>
      <w:r w:rsid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 </w:t>
      </w:r>
      <w:r w:rsidR="005932CC" w:rsidRPr="005932CC">
        <w:rPr>
          <w:rFonts w:ascii="Arial" w:hAnsi="Arial" w:cs="Arial"/>
        </w:rPr>
        <w:t xml:space="preserve">INTERVENTORÍA INTEGRAL AL CONTRATO DE CONSULTORÍA CUYO OBJETO ES LA ESTRUCTURACIÓN INTEGRAL PARA LOS PROYECTOS DE AGUA POTABLE Y SANEAMIENTO </w:t>
      </w:r>
      <w:r w:rsidR="00E93ADB" w:rsidRPr="005932CC">
        <w:rPr>
          <w:rFonts w:ascii="Arial" w:hAnsi="Arial" w:cs="Arial"/>
          <w:bCs/>
          <w:color w:val="000000"/>
        </w:rPr>
        <w:t>PARA EL GOLFO DE MORROSQUILLO</w:t>
      </w:r>
      <w:r w:rsidR="00E93ADB" w:rsidRPr="005932CC">
        <w:rPr>
          <w:rFonts w:ascii="Arial" w:hAnsi="Arial" w:cs="Arial"/>
          <w:bCs/>
          <w:color w:val="000000"/>
          <w:szCs w:val="24"/>
        </w:rPr>
        <w:t>.</w:t>
      </w:r>
    </w:p>
    <w:p w14:paraId="024C8E37" w14:textId="77777777" w:rsidR="00E93ADB" w:rsidRPr="00E93ADB" w:rsidRDefault="00E93ADB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ECD65E9" w14:textId="77777777" w:rsidR="005932CC" w:rsidRDefault="005932CC" w:rsidP="005932CC">
      <w:r w:rsidRPr="005932CC">
        <w:rPr>
          <w:sz w:val="24"/>
        </w:rPr>
        <w:t>GRUPO I</w:t>
      </w:r>
      <w:r>
        <w:t>: Tiene por objeto la “INTERVENTORÍA INTEGRAL AL CONTRATO DE CONSULTORÍA CUYO OBJETO ES LA ESTRUCTURACIÓN INTEGRAL PARA LOS PROYECTOS DE AGUA POTABLE Y SANEAMIENTO EN LOS MUNICIPIOS DE SAN BERNARDO DEL VIENTO, SAN ANTERO, MOÑITOS Y SANTA CRUZ DE LORICA, EN EL DEPARTAMENTO DE CÓRDOBA.</w:t>
      </w:r>
    </w:p>
    <w:p w14:paraId="2B3F2882" w14:textId="50DFE95E" w:rsidR="00C71714" w:rsidRPr="005932CC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22363407" w14:textId="77777777" w:rsidR="003875CB" w:rsidRPr="00197C14" w:rsidRDefault="003875CB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lastRenderedPageBreak/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2C9A34DA" w14:textId="503C6C96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FC27324" w:rsidR="00E41422" w:rsidRPr="003875CB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lastRenderedPageBreak/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F93C9" w14:textId="77777777" w:rsidR="00A80C9D" w:rsidRDefault="00A80C9D" w:rsidP="00506AD4">
      <w:pPr>
        <w:spacing w:after="0" w:line="240" w:lineRule="auto"/>
      </w:pPr>
      <w:r>
        <w:separator/>
      </w:r>
    </w:p>
  </w:endnote>
  <w:endnote w:type="continuationSeparator" w:id="0">
    <w:p w14:paraId="6011FEF1" w14:textId="77777777" w:rsidR="00A80C9D" w:rsidRDefault="00A80C9D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322CC6EE" w14:textId="77777777" w:rsidR="001371AF" w:rsidRDefault="001371AF" w:rsidP="001371AF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799EC1" w14:textId="1B525ED4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A80C9D" w:rsidRPr="00A80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A80C9D" w:rsidRPr="00A80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AB87" w14:textId="77777777" w:rsidR="00A80C9D" w:rsidRDefault="00A80C9D" w:rsidP="00506AD4">
      <w:pPr>
        <w:spacing w:after="0" w:line="240" w:lineRule="auto"/>
      </w:pPr>
      <w:r>
        <w:separator/>
      </w:r>
    </w:p>
  </w:footnote>
  <w:footnote w:type="continuationSeparator" w:id="0">
    <w:p w14:paraId="453BC6C1" w14:textId="77777777" w:rsidR="00A80C9D" w:rsidRDefault="00A80C9D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90"/>
      <w:gridCol w:w="6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E56C2" w14:paraId="00A35AA8" w14:textId="77777777" w:rsidTr="00AB6EBD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B68642" w14:textId="77777777" w:rsidR="005E56C2" w:rsidRDefault="005E56C2" w:rsidP="005E56C2">
                <w:pPr>
                  <w:pStyle w:val="Encabezado"/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 wp14:anchorId="63FCE114" wp14:editId="7753B113">
                      <wp:extent cx="2840355" cy="476885"/>
                      <wp:effectExtent l="0" t="0" r="0" b="0"/>
                      <wp:docPr id="1" name="Imagen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1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03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495DE2" w14:textId="77777777" w:rsidR="005E56C2" w:rsidRDefault="005E56C2" w:rsidP="005E56C2">
                <w:pPr>
                  <w:pStyle w:val="Encabezado"/>
                  <w:jc w:val="right"/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 wp14:anchorId="60BD2CEC" wp14:editId="54713FDC">
                      <wp:extent cx="2340004" cy="493373"/>
                      <wp:effectExtent l="0" t="0" r="3146" b="1927"/>
                      <wp:docPr id="2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0004" cy="493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E56C2" w14:paraId="1369FC33" w14:textId="77777777" w:rsidTr="00AB6EBD">
            <w:tblPrEx>
              <w:tblLook w:val="0000" w:firstRow="0" w:lastRow="0" w:firstColumn="0" w:lastColumn="0" w:noHBand="0" w:noVBand="0"/>
            </w:tblPrEx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D99150" w14:textId="77777777" w:rsidR="005E56C2" w:rsidRDefault="005E56C2" w:rsidP="005E56C2">
                <w:pPr>
                  <w:pStyle w:val="Encabezado"/>
                </w:pP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A858F8" w14:textId="77777777" w:rsidR="005E56C2" w:rsidRDefault="005E56C2" w:rsidP="005E56C2">
                <w:pPr>
                  <w:pStyle w:val="Encabezado"/>
                  <w:jc w:val="right"/>
                </w:pPr>
              </w:p>
            </w:tc>
          </w:tr>
        </w:tbl>
        <w:p w14:paraId="53F03F17" w14:textId="4CB3B5A3" w:rsidR="002C4042" w:rsidRDefault="002C4042" w:rsidP="002C404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4627D329" w:rsidR="002C4042" w:rsidRDefault="002C4042" w:rsidP="002C4042">
          <w:pPr>
            <w:pStyle w:val="Encabezado"/>
            <w:jc w:val="right"/>
          </w:pP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19A82402" w:rsidR="00506AD4" w:rsidRPr="00C71714" w:rsidRDefault="00BF7695" w:rsidP="00BF7695">
    <w:pPr>
      <w:widowControl w:val="0"/>
      <w:shd w:val="clear" w:color="auto" w:fill="BFBFBF" w:themeFill="background1" w:themeFillShade="BF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BF7695">
      <w:rPr>
        <w:rFonts w:cs="Arial"/>
        <w:b/>
        <w:szCs w:val="20"/>
      </w:rPr>
      <w:t>INA-0</w:t>
    </w:r>
    <w:r w:rsidR="00A86ADC">
      <w:rPr>
        <w:rFonts w:cs="Arial"/>
        <w:b/>
        <w:szCs w:val="20"/>
      </w:rPr>
      <w:t>2</w:t>
    </w:r>
    <w:r w:rsidR="001D7E44">
      <w:rPr>
        <w:rFonts w:cs="Arial"/>
        <w:b/>
        <w:szCs w:val="20"/>
      </w:rPr>
      <w:t>5</w:t>
    </w:r>
    <w:r w:rsidRPr="00BF7695">
      <w:rPr>
        <w:rFonts w:cs="Arial"/>
        <w:b/>
        <w:szCs w:val="20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8082C"/>
    <w:rsid w:val="000B4809"/>
    <w:rsid w:val="000F4C53"/>
    <w:rsid w:val="00133B30"/>
    <w:rsid w:val="001371AF"/>
    <w:rsid w:val="00146C9D"/>
    <w:rsid w:val="00197C14"/>
    <w:rsid w:val="001D7E44"/>
    <w:rsid w:val="002A4F8B"/>
    <w:rsid w:val="002C4042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5932CC"/>
    <w:rsid w:val="005E56C2"/>
    <w:rsid w:val="006545CA"/>
    <w:rsid w:val="00693CC8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C5F62"/>
    <w:rsid w:val="008E07A2"/>
    <w:rsid w:val="00906F77"/>
    <w:rsid w:val="00910C43"/>
    <w:rsid w:val="009648FC"/>
    <w:rsid w:val="00971C65"/>
    <w:rsid w:val="009C5333"/>
    <w:rsid w:val="009F2186"/>
    <w:rsid w:val="00A2292F"/>
    <w:rsid w:val="00A24438"/>
    <w:rsid w:val="00A80C9D"/>
    <w:rsid w:val="00A86ADC"/>
    <w:rsid w:val="00AD61CC"/>
    <w:rsid w:val="00AF6EB6"/>
    <w:rsid w:val="00B725CB"/>
    <w:rsid w:val="00B800DA"/>
    <w:rsid w:val="00B80CA7"/>
    <w:rsid w:val="00BF7695"/>
    <w:rsid w:val="00C32D80"/>
    <w:rsid w:val="00C71714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93ADB"/>
    <w:rsid w:val="00EB489C"/>
    <w:rsid w:val="00F22702"/>
    <w:rsid w:val="00F7260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64A20"/>
    <w:rsid w:val="00491509"/>
    <w:rsid w:val="00497C75"/>
    <w:rsid w:val="004A6F42"/>
    <w:rsid w:val="004B32A0"/>
    <w:rsid w:val="006D7999"/>
    <w:rsid w:val="00837DB6"/>
    <w:rsid w:val="009D3403"/>
    <w:rsid w:val="009F3324"/>
    <w:rsid w:val="00AA3ED2"/>
    <w:rsid w:val="00BB6D9C"/>
    <w:rsid w:val="00BD4514"/>
    <w:rsid w:val="00C474D1"/>
    <w:rsid w:val="00CF4898"/>
    <w:rsid w:val="00D376CA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588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elsa</cp:lastModifiedBy>
  <cp:revision>4</cp:revision>
  <cp:lastPrinted>2021-10-01T16:02:00Z</cp:lastPrinted>
  <dcterms:created xsi:type="dcterms:W3CDTF">2021-10-13T21:37:00Z</dcterms:created>
  <dcterms:modified xsi:type="dcterms:W3CDTF">2021-10-13T23:17:00Z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