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6EC08457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No.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="00AF6EB6"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núme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ro del Proceso de selección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  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135D8E04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objeto del Proceso de selección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  <w:r w:rsidRPr="00197C14">
        <w:rPr>
          <w:rFonts w:ascii="Arial" w:eastAsia="Calibri" w:hAnsi="Arial" w:cs="Arial"/>
          <w:bCs/>
          <w:lang w:val="es-ES" w:eastAsia="es-ES"/>
        </w:rPr>
        <w:t>  </w:t>
      </w: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2892CEB5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nombre del oferente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19A3356" w14:textId="33B02A75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8599789" w14:textId="70170BC1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F2AD2AA" w14:textId="68E09ECB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38C630" w14:textId="7917DD40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38FDAD6" w14:textId="60CAFD83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6C6626" w14:textId="6797BEA8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437A20BA" w14:textId="77777777" w:rsidR="002C4042" w:rsidRPr="00197C14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lastRenderedPageBreak/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77D5CE86" w14:textId="5D1F6546" w:rsidR="00D91BD2" w:rsidRDefault="00D91BD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187D25DF" w14:textId="77777777" w:rsidR="00B725CB" w:rsidRPr="00197C14" w:rsidRDefault="00B72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A9BB81" w14:textId="142294A9" w:rsidR="009F2186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p w14:paraId="0DADD729" w14:textId="61240979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E8C4F08" w14:textId="27C0CB36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A40A046" w14:textId="0C51661D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9C7215B" w14:textId="77777777" w:rsidR="00B725CB" w:rsidRPr="00197C14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lastRenderedPageBreak/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B9A9" w14:textId="77777777" w:rsidR="003A3988" w:rsidRDefault="003A3988" w:rsidP="00506AD4">
      <w:pPr>
        <w:spacing w:after="0" w:line="240" w:lineRule="auto"/>
      </w:pPr>
      <w:r>
        <w:separator/>
      </w:r>
    </w:p>
  </w:endnote>
  <w:endnote w:type="continuationSeparator" w:id="0">
    <w:p w14:paraId="2924FA7C" w14:textId="77777777" w:rsidR="003A3988" w:rsidRDefault="003A3988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79E4FB11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0D52" w14:textId="77777777" w:rsidR="003A3988" w:rsidRDefault="003A3988" w:rsidP="00506AD4">
      <w:pPr>
        <w:spacing w:after="0" w:line="240" w:lineRule="auto"/>
      </w:pPr>
      <w:r>
        <w:separator/>
      </w:r>
    </w:p>
  </w:footnote>
  <w:footnote w:type="continuationSeparator" w:id="0">
    <w:p w14:paraId="12B6AF8D" w14:textId="77777777" w:rsidR="003A3988" w:rsidRDefault="003A3988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C4042" w14:paraId="23B6F3F7" w14:textId="77777777" w:rsidTr="0074361E">
      <w:tblPrEx>
        <w:tblCellMar>
          <w:top w:w="0" w:type="dxa"/>
          <w:bottom w:w="0" w:type="dxa"/>
        </w:tblCellMar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77777777" w:rsidR="002C4042" w:rsidRDefault="002C4042" w:rsidP="002C404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CBA168F" wp14:editId="4A003EE5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77777777" w:rsidR="002C4042" w:rsidRDefault="002C4042" w:rsidP="002C4042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679B3F5" wp14:editId="05F96C8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76ED4C44" w14:textId="2DA59547" w:rsidR="00C71714" w:rsidRDefault="00C71714" w:rsidP="002C4042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3469C3">
      <w:rPr>
        <w:rFonts w:cs="Arial"/>
        <w:b/>
        <w:szCs w:val="20"/>
        <w:highlight w:val="lightGray"/>
      </w:rPr>
      <w:t xml:space="preserve">[Número del </w:t>
    </w:r>
    <w:r>
      <w:rPr>
        <w:rFonts w:cs="Arial"/>
        <w:b/>
        <w:szCs w:val="20"/>
        <w:highlight w:val="lightGray"/>
      </w:rPr>
      <w:t>Proceso de selección</w:t>
    </w:r>
    <w:r w:rsidRPr="003469C3">
      <w:rPr>
        <w:rFonts w:cs="Arial"/>
        <w:b/>
        <w:szCs w:val="20"/>
        <w:highlight w:val="lightGray"/>
      </w:rPr>
      <w:t>]</w:t>
    </w:r>
  </w:p>
  <w:p w14:paraId="3AC9F747" w14:textId="7DF5AF07" w:rsidR="00506AD4" w:rsidRPr="00C71714" w:rsidRDefault="00506AD4" w:rsidP="002C4042">
    <w:pPr>
      <w:widowControl w:val="0"/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97C14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6545CA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F6EB6"/>
    <w:rsid w:val="00B725CB"/>
    <w:rsid w:val="00B800DA"/>
    <w:rsid w:val="00B80CA7"/>
    <w:rsid w:val="00C71714"/>
    <w:rsid w:val="00D60287"/>
    <w:rsid w:val="00D6289C"/>
    <w:rsid w:val="00D91BD2"/>
    <w:rsid w:val="00DA0DDF"/>
    <w:rsid w:val="00E0353E"/>
    <w:rsid w:val="00E41422"/>
    <w:rsid w:val="00E43015"/>
    <w:rsid w:val="00E9349D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491509"/>
    <w:rsid w:val="00497C75"/>
    <w:rsid w:val="004A6F42"/>
    <w:rsid w:val="004B32A0"/>
    <w:rsid w:val="00837DB6"/>
    <w:rsid w:val="009D3403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Javier Armando Diaz Morales</cp:lastModifiedBy>
  <cp:revision>2</cp:revision>
  <dcterms:created xsi:type="dcterms:W3CDTF">2021-01-07T14:12:00Z</dcterms:created>
  <dcterms:modified xsi:type="dcterms:W3CDTF">2021-01-07T14:12:00Z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