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77777777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Pr="00351B3F">
        <w:rPr>
          <w:szCs w:val="22"/>
        </w:rPr>
        <w:t xml:space="preserve">Proceso de Selección No. </w:t>
      </w:r>
      <w:r w:rsidRPr="00351B3F">
        <w:rPr>
          <w:szCs w:val="22"/>
          <w:highlight w:val="darkGray"/>
        </w:rPr>
        <w:t>[</w:t>
      </w:r>
      <w:r w:rsidRPr="00351B3F">
        <w:rPr>
          <w:szCs w:val="22"/>
          <w:highlight w:val="darkGray"/>
          <w:lang w:bidi="en-US"/>
        </w:rPr>
        <w:t>Incluir número del Proceso de Selección</w:t>
      </w:r>
      <w:r w:rsidRPr="00351B3F">
        <w:rPr>
          <w:szCs w:val="22"/>
          <w:highlight w:val="darkGray"/>
        </w:rPr>
        <w:t>]</w:t>
      </w:r>
      <w:bookmarkEnd w:id="1"/>
      <w:r w:rsidRPr="00351B3F">
        <w:rPr>
          <w:szCs w:val="22"/>
          <w:highlight w:val="darkGray"/>
        </w:rPr>
        <w:t>.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760758A8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Pr="00351B3F">
        <w:rPr>
          <w:rFonts w:cs="Arial"/>
          <w:highlight w:val="darkGray"/>
        </w:rPr>
        <w:t>[</w:t>
      </w:r>
      <w:r w:rsidRPr="00351B3F">
        <w:rPr>
          <w:rFonts w:cs="Arial"/>
          <w:highlight w:val="darkGray"/>
          <w:lang w:bidi="en-US"/>
        </w:rPr>
        <w:t>Incluir objeto del Proceso de Selección</w:t>
      </w:r>
      <w:r w:rsidRPr="00351B3F">
        <w:rPr>
          <w:rFonts w:cs="Arial"/>
          <w:highlight w:val="darkGray"/>
        </w:rPr>
        <w:t>].</w:t>
      </w: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77777777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64C1700F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ENTERRITORIO observando la Política de Tratamiento de Datos Personales.  </w:t>
      </w:r>
    </w:p>
    <w:p w14:paraId="0F973675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u w:val="single"/>
        </w:rPr>
      </w:pPr>
      <w:r w:rsidRPr="00351B3F">
        <w:rPr>
          <w:rFonts w:cs="Arial"/>
          <w:bCs/>
          <w:spacing w:val="1"/>
        </w:rPr>
        <w:t xml:space="preserve">6. Mediante la página web de ENTERRITORIO, podré radicar cualquier tipo de requerimiento relacionado con el tratamiento de mis datos personales. </w:t>
      </w:r>
    </w:p>
    <w:p w14:paraId="3710E78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lastRenderedPageBreak/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9.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  <w:highlight w:val="darkGray"/>
        </w:rPr>
        <w:t>[Firma del Oferente o de su Representante Legal]</w:t>
      </w:r>
    </w:p>
    <w:p w14:paraId="6BAF8BBA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48905901" w14:textId="77777777" w:rsidR="0022563F" w:rsidRPr="007B495A" w:rsidRDefault="0022563F" w:rsidP="0022563F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C016F" w14:textId="77777777" w:rsidR="00D54C49" w:rsidRDefault="00D54C49" w:rsidP="007D0390">
      <w:pPr>
        <w:spacing w:after="0" w:line="240" w:lineRule="auto"/>
      </w:pPr>
      <w:r>
        <w:separator/>
      </w:r>
    </w:p>
  </w:endnote>
  <w:endnote w:type="continuationSeparator" w:id="0">
    <w:p w14:paraId="611898D7" w14:textId="77777777" w:rsidR="00D54C49" w:rsidRDefault="00D54C4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4D87F3E" w14:textId="1EFEDEF8" w:rsidR="000B23EC" w:rsidRDefault="000B23EC" w:rsidP="000B23EC">
    <w:pPr>
      <w:widowControl w:val="0"/>
      <w:autoSpaceDE w:val="0"/>
      <w:autoSpaceDN w:val="0"/>
      <w:adjustRightInd w:val="0"/>
      <w:spacing w:after="0" w:line="265" w:lineRule="exact"/>
      <w:ind w:left="-18" w:right="-38"/>
      <w:rPr>
        <w:rFonts w:cs="Arial"/>
        <w:b/>
        <w:color w:val="7F7F7F"/>
        <w:szCs w:val="20"/>
      </w:rPr>
    </w:pPr>
    <w:r>
      <w:rPr>
        <w:rFonts w:cs="Arial"/>
        <w:b/>
        <w:color w:val="7F7F7F"/>
        <w:szCs w:val="20"/>
      </w:rPr>
      <w:t>“</w:t>
    </w:r>
    <w:r w:rsidR="00ED4705" w:rsidRPr="00ED4705">
      <w:rPr>
        <w:rFonts w:cs="Arial"/>
        <w:b/>
        <w:color w:val="7F7F7F"/>
        <w:szCs w:val="20"/>
      </w:rPr>
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</w:t>
    </w:r>
    <w:r>
      <w:rPr>
        <w:rFonts w:cs="Arial"/>
        <w:b/>
        <w:color w:val="7F7F7F"/>
        <w:szCs w:val="20"/>
      </w:rPr>
      <w:t>”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AA696" w14:textId="77777777" w:rsidR="00D54C49" w:rsidRDefault="00D54C49" w:rsidP="007D0390">
      <w:pPr>
        <w:spacing w:after="0" w:line="240" w:lineRule="auto"/>
      </w:pPr>
      <w:r>
        <w:separator/>
      </w:r>
    </w:p>
  </w:footnote>
  <w:footnote w:type="continuationSeparator" w:id="0">
    <w:p w14:paraId="2277C5C8" w14:textId="77777777" w:rsidR="00D54C49" w:rsidRDefault="00D54C4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F9196DF" w14:textId="77777777" w:rsidR="000B23EC" w:rsidRDefault="000B23EC" w:rsidP="000B23EC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2094052" w14:textId="77777777" w:rsidR="000B23EC" w:rsidRDefault="000B23EC" w:rsidP="000B23EC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 xml:space="preserve">INVITACIÓN ABIERTA </w:t>
    </w:r>
  </w:p>
  <w:p w14:paraId="5B2E011E" w14:textId="6070C73E" w:rsidR="000268C3" w:rsidRDefault="000B23EC" w:rsidP="000B23EC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 w:rsidRPr="00224895">
      <w:rPr>
        <w:rFonts w:cs="Arial"/>
        <w:b/>
        <w:color w:val="3B3838"/>
        <w:szCs w:val="20"/>
      </w:rPr>
      <w:t>INA-</w:t>
    </w:r>
    <w:r w:rsidR="0091144B">
      <w:rPr>
        <w:rFonts w:cs="Arial"/>
        <w:b/>
        <w:color w:val="3B3838"/>
        <w:szCs w:val="20"/>
      </w:rPr>
      <w:t>014</w:t>
    </w:r>
    <w:r w:rsidRPr="0022489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79.3pt;height:174.45pt" o:bullet="t">
        <v:imagedata r:id="rId1" o:title=""/>
      </v:shape>
    </w:pict>
  </w:numPicBullet>
  <w:numPicBullet w:numPicBulletId="1">
    <w:pict>
      <v:shape id="_x0000_i1219" type="#_x0000_t75" style="width:10.4pt;height:10.4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23EC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5083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44B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06E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4C49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4705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D0702-D6F8-B843-AFCA-43130AE4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4</cp:revision>
  <cp:lastPrinted>2015-06-30T23:24:00Z</cp:lastPrinted>
  <dcterms:created xsi:type="dcterms:W3CDTF">2021-02-09T22:04:00Z</dcterms:created>
  <dcterms:modified xsi:type="dcterms:W3CDTF">2021-04-27T19:26:00Z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