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4715" w14:textId="77777777" w:rsidR="009A67BC" w:rsidRPr="0066282A" w:rsidRDefault="00AB4200" w:rsidP="00E55FD1">
      <w:pPr>
        <w:pStyle w:val="Ttulo2"/>
        <w:rPr>
          <w:lang w:val="es-CO"/>
        </w:rPr>
      </w:pPr>
      <w:r w:rsidRPr="0066282A">
        <w:rPr>
          <w:lang w:val="es-CO"/>
        </w:rPr>
        <w:t xml:space="preserve">ANEXO 3 — </w:t>
      </w:r>
      <w:r w:rsidR="00542EE3" w:rsidRPr="0066282A">
        <w:rPr>
          <w:lang w:val="es-CO"/>
        </w:rPr>
        <w:t>GLOSARIO</w:t>
      </w:r>
    </w:p>
    <w:p w14:paraId="5054C30D" w14:textId="77777777" w:rsidR="002137BA" w:rsidRPr="0066282A" w:rsidRDefault="002137BA" w:rsidP="0066282A">
      <w:pPr>
        <w:spacing w:line="276" w:lineRule="auto"/>
        <w:jc w:val="both"/>
        <w:rPr>
          <w:rFonts w:ascii="Arial" w:eastAsia="Arial" w:hAnsi="Arial" w:cs="Arial"/>
          <w:sz w:val="22"/>
          <w:lang w:val="es-CO"/>
        </w:rPr>
      </w:pPr>
    </w:p>
    <w:p w14:paraId="5ECB9C11" w14:textId="39D3939D" w:rsidR="2BFC450E" w:rsidRPr="0066282A" w:rsidRDefault="2BFC450E" w:rsidP="0066282A">
      <w:pPr>
        <w:spacing w:line="276" w:lineRule="auto"/>
        <w:jc w:val="both"/>
        <w:rPr>
          <w:rFonts w:ascii="Arial" w:eastAsia="Arial" w:hAnsi="Arial" w:cs="Arial"/>
          <w:sz w:val="22"/>
          <w:lang w:val="es-CO"/>
        </w:rPr>
      </w:pPr>
      <w:r w:rsidRPr="0066282A">
        <w:rPr>
          <w:rFonts w:ascii="Arial" w:eastAsia="Arial" w:hAnsi="Arial" w:cs="Arial"/>
          <w:sz w:val="22"/>
          <w:lang w:val="es-CO"/>
        </w:rPr>
        <w:t xml:space="preserve">Para </w:t>
      </w:r>
      <w:r w:rsidR="00702E00" w:rsidRPr="0066282A">
        <w:rPr>
          <w:rFonts w:ascii="Arial" w:eastAsia="Arial" w:hAnsi="Arial" w:cs="Arial"/>
          <w:sz w:val="22"/>
          <w:lang w:val="es-CO"/>
        </w:rPr>
        <w:t xml:space="preserve">efectos de </w:t>
      </w:r>
      <w:r w:rsidR="00B12498" w:rsidRPr="0066282A">
        <w:rPr>
          <w:rFonts w:ascii="Arial" w:eastAsia="Arial" w:hAnsi="Arial" w:cs="Arial"/>
          <w:sz w:val="22"/>
          <w:lang w:val="es-CO"/>
        </w:rPr>
        <w:t>interpretació</w:t>
      </w:r>
      <w:r w:rsidR="00804B93">
        <w:rPr>
          <w:rFonts w:ascii="Arial" w:eastAsia="Arial" w:hAnsi="Arial" w:cs="Arial"/>
          <w:sz w:val="22"/>
          <w:lang w:val="es-CO"/>
        </w:rPr>
        <w:t>n de los términos y condiciones</w:t>
      </w:r>
      <w:r w:rsidR="00610E24" w:rsidRPr="0066282A">
        <w:rPr>
          <w:rFonts w:ascii="Arial" w:eastAsia="Arial" w:hAnsi="Arial" w:cs="Arial"/>
          <w:sz w:val="22"/>
          <w:lang w:val="es-CO"/>
        </w:rPr>
        <w:t xml:space="preserve">: </w:t>
      </w:r>
    </w:p>
    <w:p w14:paraId="442F29EB" w14:textId="77777777" w:rsidR="00541F7D" w:rsidRPr="0066282A" w:rsidRDefault="00541F7D" w:rsidP="0066282A">
      <w:pPr>
        <w:spacing w:line="276" w:lineRule="auto"/>
        <w:jc w:val="both"/>
        <w:rPr>
          <w:rFonts w:ascii="Arial" w:eastAsia="Arial" w:hAnsi="Arial" w:cs="Arial"/>
          <w:sz w:val="22"/>
          <w:lang w:val="es-CO"/>
        </w:rPr>
      </w:pPr>
    </w:p>
    <w:p w14:paraId="6067EBDE" w14:textId="77777777" w:rsidR="00541F7D" w:rsidRPr="0066282A" w:rsidRDefault="00541F7D" w:rsidP="0066282A">
      <w:pPr>
        <w:pStyle w:val="Prrafodelista"/>
        <w:numPr>
          <w:ilvl w:val="0"/>
          <w:numId w:val="15"/>
        </w:numPr>
        <w:spacing w:line="276" w:lineRule="auto"/>
        <w:jc w:val="both"/>
        <w:rPr>
          <w:rFonts w:ascii="Arial" w:hAnsi="Arial" w:cs="Arial"/>
          <w:b/>
          <w:sz w:val="22"/>
          <w:lang w:val="es-CO"/>
        </w:rPr>
      </w:pPr>
      <w:r w:rsidRPr="0066282A">
        <w:rPr>
          <w:rFonts w:ascii="Arial" w:eastAsia="Arial" w:hAnsi="Arial" w:cs="Arial"/>
          <w:b/>
          <w:sz w:val="22"/>
          <w:lang w:val="es-CO"/>
        </w:rPr>
        <w:t>GLOSARIO GENERAL</w:t>
      </w:r>
    </w:p>
    <w:p w14:paraId="168FA65D" w14:textId="07A0CF94" w:rsidR="00541F7D"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hAnsi="Arial" w:cs="Arial"/>
          <w:b/>
          <w:sz w:val="22"/>
          <w:szCs w:val="22"/>
          <w:lang w:val="es-CO"/>
        </w:rPr>
        <w:t>Análisis del Sector:</w:t>
      </w:r>
      <w:r w:rsidRPr="0066282A">
        <w:rPr>
          <w:rFonts w:ascii="Arial" w:hAnsi="Arial" w:cs="Arial"/>
          <w:sz w:val="22"/>
          <w:szCs w:val="22"/>
          <w:lang w:val="es-CO"/>
        </w:rPr>
        <w:t xml:space="preserve"> </w:t>
      </w:r>
      <w:r w:rsidR="0023530E" w:rsidRPr="0066282A">
        <w:rPr>
          <w:rFonts w:ascii="Arial" w:hAnsi="Arial" w:cs="Arial"/>
          <w:sz w:val="22"/>
          <w:szCs w:val="22"/>
          <w:lang w:val="es-CO"/>
        </w:rPr>
        <w:t>Es el e</w:t>
      </w:r>
      <w:r w:rsidRPr="0066282A">
        <w:rPr>
          <w:rFonts w:ascii="Arial" w:hAnsi="Arial" w:cs="Arial"/>
          <w:sz w:val="22"/>
          <w:szCs w:val="22"/>
          <w:lang w:val="es-CO"/>
        </w:rPr>
        <w:t>stud</w:t>
      </w:r>
      <w:r w:rsidR="00C448A3" w:rsidRPr="0066282A">
        <w:rPr>
          <w:rFonts w:ascii="Arial" w:hAnsi="Arial" w:cs="Arial"/>
          <w:sz w:val="22"/>
          <w:szCs w:val="22"/>
          <w:lang w:val="es-CO"/>
        </w:rPr>
        <w:t>io</w:t>
      </w:r>
      <w:r w:rsidRPr="0066282A">
        <w:rPr>
          <w:rFonts w:ascii="Arial" w:hAnsi="Arial" w:cs="Arial"/>
          <w:sz w:val="22"/>
          <w:szCs w:val="22"/>
          <w:lang w:val="es-CO"/>
        </w:rPr>
        <w:t xml:space="preserve"> </w:t>
      </w:r>
      <w:r w:rsidR="00B12498" w:rsidRPr="0066282A">
        <w:rPr>
          <w:rFonts w:ascii="Arial" w:hAnsi="Arial" w:cs="Arial"/>
          <w:sz w:val="22"/>
          <w:szCs w:val="22"/>
          <w:lang w:val="es-CO"/>
        </w:rPr>
        <w:t>de mercado que realiza ENT</w:t>
      </w:r>
      <w:r w:rsidR="00D02F24">
        <w:rPr>
          <w:rFonts w:ascii="Arial" w:hAnsi="Arial" w:cs="Arial"/>
          <w:sz w:val="22"/>
          <w:szCs w:val="22"/>
          <w:lang w:val="es-CO"/>
        </w:rPr>
        <w:t>erritorio</w:t>
      </w:r>
      <w:r w:rsidR="00B12498" w:rsidRPr="0066282A">
        <w:rPr>
          <w:rFonts w:ascii="Arial" w:hAnsi="Arial" w:cs="Arial"/>
          <w:sz w:val="22"/>
          <w:szCs w:val="22"/>
          <w:lang w:val="es-CO"/>
        </w:rPr>
        <w:t xml:space="preserve"> r</w:t>
      </w:r>
      <w:r w:rsidRPr="0066282A">
        <w:rPr>
          <w:rFonts w:ascii="Arial" w:hAnsi="Arial" w:cs="Arial"/>
          <w:sz w:val="22"/>
          <w:szCs w:val="22"/>
          <w:lang w:val="es-CO"/>
        </w:rPr>
        <w:t xml:space="preserve">elativo al objeto del Proceso de </w:t>
      </w:r>
      <w:r w:rsidR="00B12498" w:rsidRPr="0066282A">
        <w:rPr>
          <w:rFonts w:ascii="Arial" w:hAnsi="Arial" w:cs="Arial"/>
          <w:sz w:val="22"/>
          <w:szCs w:val="22"/>
          <w:lang w:val="es-CO"/>
        </w:rPr>
        <w:t>Selección</w:t>
      </w:r>
      <w:r w:rsidRPr="0066282A">
        <w:rPr>
          <w:rFonts w:ascii="Arial" w:hAnsi="Arial" w:cs="Arial"/>
          <w:sz w:val="22"/>
          <w:szCs w:val="22"/>
          <w:lang w:val="es-CO"/>
        </w:rPr>
        <w:t xml:space="preserve">, </w:t>
      </w:r>
      <w:r w:rsidRPr="0066282A">
        <w:rPr>
          <w:rFonts w:ascii="Arial" w:eastAsia="HelveticaNeue-Light" w:hAnsi="Arial" w:cs="Arial"/>
          <w:sz w:val="22"/>
          <w:szCs w:val="22"/>
          <w:lang w:val="es-CO" w:eastAsia="es-CO"/>
        </w:rPr>
        <w:t>desde la perspectiva legal, comercial, financiera, organizacional, técnica y de análisis de Riesgo.</w:t>
      </w:r>
      <w:r w:rsidRPr="0066282A">
        <w:rPr>
          <w:rFonts w:ascii="Arial" w:eastAsia="HelveticaNeue-Light" w:hAnsi="Arial" w:cs="Arial"/>
          <w:sz w:val="22"/>
          <w:szCs w:val="22"/>
          <w:lang w:val="es-CO" w:eastAsia="es-CO"/>
        </w:rPr>
        <w:tab/>
      </w:r>
    </w:p>
    <w:p w14:paraId="5CC81972" w14:textId="77777777" w:rsidR="0066282A" w:rsidRPr="0066282A" w:rsidRDefault="00BC20A8"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eastAsia="HelveticaNeue-Light" w:hAnsi="Arial" w:cs="Arial"/>
          <w:b/>
          <w:sz w:val="22"/>
          <w:szCs w:val="22"/>
          <w:lang w:val="es-CO" w:eastAsia="es-CO"/>
        </w:rPr>
        <w:t xml:space="preserve">Acta de Inicio: </w:t>
      </w:r>
      <w:r w:rsidR="002B3F46" w:rsidRPr="0066282A">
        <w:rPr>
          <w:rFonts w:ascii="Arial" w:eastAsia="HelveticaNeue-Light" w:hAnsi="Arial" w:cs="Arial"/>
          <w:sz w:val="22"/>
          <w:szCs w:val="22"/>
          <w:lang w:val="es-CO" w:eastAsia="es-CO"/>
        </w:rPr>
        <w:t xml:space="preserve">Documento en el que las partes, de común acuerdo, dejan constancia del inicio de ejecución del plazo contractual. </w:t>
      </w:r>
    </w:p>
    <w:p w14:paraId="451A1758" w14:textId="66BCCFFE"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eastAsia="HelveticaNeue-Light" w:hAnsi="Arial" w:cs="Arial"/>
          <w:b/>
          <w:sz w:val="22"/>
          <w:szCs w:val="22"/>
          <w:lang w:val="es-CO" w:eastAsia="es-CO"/>
        </w:rPr>
        <w:t xml:space="preserve">Acta de liquidación: </w:t>
      </w:r>
      <w:r w:rsidRPr="0066282A">
        <w:rPr>
          <w:rFonts w:ascii="Arial" w:hAnsi="Arial" w:cs="Arial"/>
          <w:sz w:val="22"/>
          <w:szCs w:val="22"/>
          <w:lang w:val="es-CO"/>
        </w:rPr>
        <w:t xml:space="preserve">La liquidación es el acto jurídico a través del cual, concluido el contrato, las partes definen los derechos y obligaciones que aún subsisten a su favor o a su cargo y a partir de allí realizan un cruce o balance final de cuentas, para de esta forma extinguir de manera definitiva todas las relaciones jurídicas que surgieron con el contrato. </w:t>
      </w:r>
    </w:p>
    <w:p w14:paraId="084FF1DE" w14:textId="421F4801"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hAnsi="Arial" w:cs="Arial"/>
          <w:b/>
          <w:sz w:val="22"/>
          <w:szCs w:val="22"/>
          <w:lang w:val="es-CO"/>
        </w:rPr>
        <w:t xml:space="preserve">Activo Corriente: </w:t>
      </w:r>
      <w:r w:rsidR="0023530E" w:rsidRPr="0066282A">
        <w:rPr>
          <w:rFonts w:ascii="Arial" w:hAnsi="Arial" w:cs="Arial"/>
          <w:sz w:val="22"/>
          <w:szCs w:val="22"/>
          <w:lang w:val="es-CO"/>
        </w:rPr>
        <w:t>Es e</w:t>
      </w:r>
      <w:r w:rsidRPr="0066282A">
        <w:rPr>
          <w:rFonts w:ascii="Arial" w:hAnsi="Arial" w:cs="Arial"/>
          <w:sz w:val="22"/>
          <w:szCs w:val="22"/>
          <w:lang w:val="es-CO"/>
        </w:rPr>
        <w:t xml:space="preserve">l activo corriente susceptible de convertirse en dinero en efectivo en un periodo inferior a un año. </w:t>
      </w:r>
    </w:p>
    <w:p w14:paraId="7DFE7BE8" w14:textId="748434DD" w:rsidR="00F70C8B" w:rsidRPr="0066282A" w:rsidRDefault="002137B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Activo </w:t>
      </w:r>
      <w:r w:rsidR="00F70C8B" w:rsidRPr="0066282A">
        <w:rPr>
          <w:rFonts w:ascii="Arial" w:hAnsi="Arial" w:cs="Arial"/>
          <w:b/>
          <w:sz w:val="22"/>
          <w:szCs w:val="22"/>
          <w:lang w:val="es-CO"/>
        </w:rPr>
        <w:t xml:space="preserve">Total: </w:t>
      </w:r>
      <w:r w:rsidR="001C3D41" w:rsidRPr="0066282A">
        <w:rPr>
          <w:rFonts w:ascii="Arial" w:hAnsi="Arial" w:cs="Arial"/>
          <w:sz w:val="22"/>
          <w:szCs w:val="22"/>
          <w:lang w:val="es-CO"/>
        </w:rPr>
        <w:t>Son l</w:t>
      </w:r>
      <w:r w:rsidR="00610E24" w:rsidRPr="0066282A">
        <w:rPr>
          <w:rFonts w:ascii="Arial" w:hAnsi="Arial" w:cs="Arial"/>
          <w:sz w:val="22"/>
          <w:szCs w:val="22"/>
          <w:lang w:val="es-CO"/>
        </w:rPr>
        <w:t xml:space="preserve">os activos, </w:t>
      </w:r>
      <w:r w:rsidR="00F70C8B" w:rsidRPr="0066282A">
        <w:rPr>
          <w:rFonts w:ascii="Arial" w:hAnsi="Arial" w:cs="Arial"/>
          <w:sz w:val="22"/>
          <w:szCs w:val="22"/>
          <w:lang w:val="es-CO"/>
        </w:rPr>
        <w:t>bienes, derechos y otros recursos controlados económicamente por la empresa, resultantes de sucesos pasados de los que se espera obtener beneficios o rendimientos económicos en el futuro.</w:t>
      </w:r>
    </w:p>
    <w:p w14:paraId="2D1BE7A6" w14:textId="2246B2E6"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804B93">
        <w:rPr>
          <w:rFonts w:ascii="Arial" w:eastAsia="HelveticaNeue-Light" w:hAnsi="Arial" w:cs="Arial"/>
          <w:b/>
          <w:sz w:val="22"/>
          <w:szCs w:val="22"/>
          <w:lang w:val="es-CO" w:eastAsia="es-CO"/>
        </w:rPr>
        <w:t>Acuerdo marco de precios:</w:t>
      </w:r>
      <w:r w:rsidRPr="0066282A">
        <w:rPr>
          <w:rFonts w:ascii="Arial" w:eastAsia="HelveticaNeue-Light" w:hAnsi="Arial" w:cs="Arial"/>
          <w:sz w:val="22"/>
          <w:szCs w:val="22"/>
          <w:lang w:val="es-CO" w:eastAsia="es-CO"/>
        </w:rPr>
        <w:t xml:space="preserve"> </w:t>
      </w:r>
      <w:r w:rsidRPr="0066282A">
        <w:rPr>
          <w:rFonts w:ascii="Arial" w:hAnsi="Arial" w:cs="Arial"/>
          <w:sz w:val="22"/>
          <w:szCs w:val="22"/>
          <w:lang w:val="es-CO"/>
        </w:rPr>
        <w:t xml:space="preserve">Es el Contrato para la provisión de Bienes y Servicios de Características Técnicas Uniformes, en la forma, plazo y condiciones establecidas, celebrado entre uno o más proveedores y la Agencia Nacional de Contratación Pública – Colombia Compra Eficiente –, o quien haga sus veces o los que autónomamente celebre </w:t>
      </w:r>
      <w:r w:rsidR="00D02F24" w:rsidRPr="0066282A">
        <w:rPr>
          <w:rFonts w:ascii="Arial" w:hAnsi="Arial" w:cs="Arial"/>
          <w:sz w:val="22"/>
          <w:szCs w:val="22"/>
          <w:lang w:val="es-CO"/>
        </w:rPr>
        <w:t>ENT</w:t>
      </w:r>
      <w:r w:rsidR="00D02F24">
        <w:rPr>
          <w:rFonts w:ascii="Arial" w:hAnsi="Arial" w:cs="Arial"/>
          <w:sz w:val="22"/>
          <w:szCs w:val="22"/>
          <w:lang w:val="es-CO"/>
        </w:rPr>
        <w:t>erritorio</w:t>
      </w:r>
      <w:r w:rsidRPr="0066282A">
        <w:rPr>
          <w:rFonts w:ascii="Arial" w:hAnsi="Arial" w:cs="Arial"/>
          <w:sz w:val="22"/>
          <w:szCs w:val="22"/>
          <w:lang w:val="es-CO"/>
        </w:rPr>
        <w:t xml:space="preserve"> con Entidades Públicas afines. </w:t>
      </w:r>
    </w:p>
    <w:p w14:paraId="7E8818A1" w14:textId="77777777"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Adición:</w:t>
      </w:r>
      <w:r w:rsidRPr="0066282A">
        <w:rPr>
          <w:rFonts w:ascii="Arial" w:hAnsi="Arial" w:cs="Arial"/>
          <w:sz w:val="22"/>
          <w:szCs w:val="22"/>
          <w:lang w:val="es-CO"/>
        </w:rPr>
        <w:t xml:space="preserve"> Documento Contractual mediante el cual se incluyen recursos adicionales al valor del Contrato con el fin de cumplir el objeto contractual. </w:t>
      </w:r>
    </w:p>
    <w:p w14:paraId="51C4ECC6" w14:textId="07AA00BA"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Adenda:</w:t>
      </w:r>
      <w:r w:rsidRPr="0066282A">
        <w:rPr>
          <w:rFonts w:ascii="Arial" w:hAnsi="Arial" w:cs="Arial"/>
          <w:sz w:val="22"/>
          <w:szCs w:val="22"/>
          <w:lang w:val="es-CO"/>
        </w:rPr>
        <w:t xml:space="preserve"> Documento a través del cual de f</w:t>
      </w:r>
      <w:r w:rsidR="00804B93">
        <w:rPr>
          <w:rFonts w:ascii="Arial" w:hAnsi="Arial" w:cs="Arial"/>
          <w:sz w:val="22"/>
          <w:szCs w:val="22"/>
          <w:lang w:val="es-CO"/>
        </w:rPr>
        <w:t>orma excepcional se modifica los términos y condiciones</w:t>
      </w:r>
      <w:r w:rsidRPr="0066282A">
        <w:rPr>
          <w:rFonts w:ascii="Arial" w:hAnsi="Arial" w:cs="Arial"/>
          <w:sz w:val="22"/>
          <w:szCs w:val="22"/>
          <w:lang w:val="es-CO"/>
        </w:rPr>
        <w:t xml:space="preserve"> de un procedimiento de selección en curso. </w:t>
      </w:r>
    </w:p>
    <w:p w14:paraId="3E21D0D2" w14:textId="77777777"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Análisis del sector: </w:t>
      </w:r>
      <w:r w:rsidRPr="0066282A">
        <w:rPr>
          <w:rFonts w:ascii="Arial" w:hAnsi="Arial" w:cs="Arial"/>
          <w:sz w:val="22"/>
          <w:szCs w:val="22"/>
          <w:lang w:val="es-CO"/>
        </w:rPr>
        <w:t xml:space="preserve">Descripción de las opciones que el sector económico ofrece para satisfacer la necesidad, bajo los Códigos CIIU y Códigos UNSCSP. </w:t>
      </w:r>
    </w:p>
    <w:p w14:paraId="1472B448" w14:textId="6CC0B0E9" w:rsidR="0066282A" w:rsidRPr="00804B93"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lastRenderedPageBreak/>
        <w:t xml:space="preserve">Análisis económico: </w:t>
      </w:r>
      <w:r w:rsidRPr="0066282A">
        <w:rPr>
          <w:rFonts w:ascii="Arial" w:hAnsi="Arial" w:cs="Arial"/>
          <w:sz w:val="22"/>
          <w:szCs w:val="22"/>
          <w:lang w:val="es-CO"/>
        </w:rPr>
        <w:t xml:space="preserve">Es el proceso que realiza la Entidad con el fin de establecer el presupuesto de la contratación, cuyo resultado se apoya en variables tales como: cotizaciones respecto de las especificaciones técnicas de la necesidad o requerimiento, consulta de precios dentro del mercado actual, valores históricos, plazo de ejecución, entre otras. Así mismo, se tendrán en cuenta los costos asociados a dicha contratación, como tasas e impuestos. </w:t>
      </w:r>
    </w:p>
    <w:p w14:paraId="26E45E35" w14:textId="0B4FA7D9" w:rsidR="002137BA"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Anexo:</w:t>
      </w:r>
      <w:r w:rsidR="002137BA" w:rsidRPr="0066282A">
        <w:rPr>
          <w:rFonts w:ascii="Arial" w:hAnsi="Arial" w:cs="Arial"/>
          <w:b/>
          <w:sz w:val="22"/>
          <w:szCs w:val="22"/>
          <w:lang w:val="es-CO"/>
        </w:rPr>
        <w:t xml:space="preserve"> </w:t>
      </w:r>
      <w:r w:rsidR="00951498" w:rsidRPr="0066282A">
        <w:rPr>
          <w:rFonts w:ascii="Arial" w:hAnsi="Arial" w:cs="Arial"/>
          <w:sz w:val="22"/>
          <w:szCs w:val="22"/>
          <w:lang w:val="es-CO"/>
        </w:rPr>
        <w:t xml:space="preserve">Es el </w:t>
      </w:r>
      <w:r w:rsidR="00610E24" w:rsidRPr="0066282A">
        <w:rPr>
          <w:rFonts w:ascii="Arial" w:hAnsi="Arial" w:cs="Arial"/>
          <w:sz w:val="22"/>
          <w:szCs w:val="22"/>
          <w:lang w:val="es-CO"/>
        </w:rPr>
        <w:t xml:space="preserve">documento o </w:t>
      </w:r>
      <w:r w:rsidR="00951498" w:rsidRPr="0066282A">
        <w:rPr>
          <w:rFonts w:ascii="Arial" w:hAnsi="Arial" w:cs="Arial"/>
          <w:sz w:val="22"/>
          <w:szCs w:val="22"/>
          <w:lang w:val="es-CO"/>
        </w:rPr>
        <w:t xml:space="preserve">conjunto de </w:t>
      </w:r>
      <w:r w:rsidR="002137BA" w:rsidRPr="0066282A">
        <w:rPr>
          <w:rFonts w:ascii="Arial" w:hAnsi="Arial" w:cs="Arial"/>
          <w:sz w:val="22"/>
          <w:szCs w:val="22"/>
          <w:lang w:val="es-CO"/>
        </w:rPr>
        <w:t xml:space="preserve">documentos que </w:t>
      </w:r>
      <w:r w:rsidR="00115E8F" w:rsidRPr="0066282A">
        <w:rPr>
          <w:rFonts w:ascii="Arial" w:hAnsi="Arial" w:cs="Arial"/>
          <w:sz w:val="22"/>
          <w:szCs w:val="22"/>
          <w:lang w:val="es-CO"/>
        </w:rPr>
        <w:t>ENT</w:t>
      </w:r>
      <w:r w:rsidR="00115E8F">
        <w:rPr>
          <w:rFonts w:ascii="Arial" w:hAnsi="Arial" w:cs="Arial"/>
          <w:sz w:val="22"/>
          <w:szCs w:val="22"/>
          <w:lang w:val="es-CO"/>
        </w:rPr>
        <w:t>erritorio</w:t>
      </w:r>
      <w:r w:rsidR="002137BA" w:rsidRPr="0066282A">
        <w:rPr>
          <w:rFonts w:ascii="Arial" w:hAnsi="Arial" w:cs="Arial"/>
          <w:sz w:val="22"/>
          <w:szCs w:val="22"/>
          <w:lang w:val="es-CO"/>
        </w:rPr>
        <w:t xml:space="preserve"> </w:t>
      </w:r>
      <w:r w:rsidR="00951498" w:rsidRPr="0066282A">
        <w:rPr>
          <w:rFonts w:ascii="Arial" w:hAnsi="Arial" w:cs="Arial"/>
          <w:sz w:val="22"/>
          <w:szCs w:val="22"/>
          <w:lang w:val="es-CO"/>
        </w:rPr>
        <w:t xml:space="preserve">adjunta </w:t>
      </w:r>
      <w:r w:rsidR="00B12498" w:rsidRPr="0066282A">
        <w:rPr>
          <w:rFonts w:ascii="Arial" w:hAnsi="Arial" w:cs="Arial"/>
          <w:sz w:val="22"/>
          <w:szCs w:val="22"/>
          <w:lang w:val="es-CO"/>
        </w:rPr>
        <w:t xml:space="preserve">a las </w:t>
      </w:r>
      <w:r w:rsidR="00804B93">
        <w:rPr>
          <w:rFonts w:ascii="Arial" w:eastAsia="Arial" w:hAnsi="Arial" w:cs="Arial"/>
          <w:sz w:val="22"/>
          <w:szCs w:val="22"/>
          <w:lang w:val="es-CO"/>
        </w:rPr>
        <w:t>términos y condiciones</w:t>
      </w:r>
      <w:r w:rsidR="002137BA" w:rsidRPr="0066282A">
        <w:rPr>
          <w:rFonts w:ascii="Arial" w:hAnsi="Arial" w:cs="Arial"/>
          <w:sz w:val="22"/>
          <w:szCs w:val="22"/>
          <w:lang w:val="es-CO"/>
        </w:rPr>
        <w:t xml:space="preserve"> y que </w:t>
      </w:r>
      <w:r w:rsidR="00951498" w:rsidRPr="0066282A">
        <w:rPr>
          <w:rFonts w:ascii="Arial" w:hAnsi="Arial" w:cs="Arial"/>
          <w:sz w:val="22"/>
          <w:szCs w:val="22"/>
          <w:lang w:val="es-CO"/>
        </w:rPr>
        <w:t>hacen</w:t>
      </w:r>
      <w:r w:rsidR="002137BA" w:rsidRPr="0066282A">
        <w:rPr>
          <w:rFonts w:ascii="Arial" w:hAnsi="Arial" w:cs="Arial"/>
          <w:sz w:val="22"/>
          <w:szCs w:val="22"/>
          <w:lang w:val="es-CO"/>
        </w:rPr>
        <w:t xml:space="preserve"> parte </w:t>
      </w:r>
      <w:r w:rsidR="00951498" w:rsidRPr="0066282A">
        <w:rPr>
          <w:rFonts w:ascii="Arial" w:hAnsi="Arial" w:cs="Arial"/>
          <w:sz w:val="22"/>
          <w:szCs w:val="22"/>
          <w:lang w:val="es-CO"/>
        </w:rPr>
        <w:t>integral</w:t>
      </w:r>
      <w:r w:rsidR="002137BA" w:rsidRPr="0066282A">
        <w:rPr>
          <w:rFonts w:ascii="Arial" w:hAnsi="Arial" w:cs="Arial"/>
          <w:sz w:val="22"/>
          <w:szCs w:val="22"/>
          <w:lang w:val="es-CO"/>
        </w:rPr>
        <w:t xml:space="preserve"> del </w:t>
      </w:r>
      <w:r w:rsidR="00951498" w:rsidRPr="0066282A">
        <w:rPr>
          <w:rFonts w:ascii="Arial" w:hAnsi="Arial" w:cs="Arial"/>
          <w:sz w:val="22"/>
          <w:szCs w:val="22"/>
          <w:lang w:val="es-CO"/>
        </w:rPr>
        <w:t>mismo.</w:t>
      </w:r>
      <w:r w:rsidR="002137BA" w:rsidRPr="0066282A">
        <w:rPr>
          <w:rFonts w:ascii="Arial" w:hAnsi="Arial" w:cs="Arial"/>
          <w:sz w:val="22"/>
          <w:szCs w:val="22"/>
          <w:lang w:val="es-CO"/>
        </w:rPr>
        <w:t xml:space="preserve"> </w:t>
      </w:r>
    </w:p>
    <w:p w14:paraId="21FED286"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Anticipo: </w:t>
      </w:r>
      <w:r w:rsidRPr="0066282A">
        <w:rPr>
          <w:rFonts w:ascii="Arial" w:hAnsi="Arial" w:cs="Arial"/>
          <w:sz w:val="22"/>
          <w:szCs w:val="22"/>
          <w:lang w:val="es-CO"/>
        </w:rPr>
        <w:t>Es un adelanto o avance del precio del contrato destinado a apalancar el cumplimiento de su objeto, de modo que los recursos girados por dicho concepto sólo se integran al patrimonio del contratista en la medida que se cause su amortización mediante la ejecución de actividades programadas del contrato</w:t>
      </w:r>
      <w:r w:rsidR="00FC1469" w:rsidRPr="0066282A">
        <w:rPr>
          <w:rFonts w:ascii="Arial" w:hAnsi="Arial" w:cs="Arial"/>
          <w:sz w:val="22"/>
          <w:szCs w:val="22"/>
          <w:lang w:val="es-CO"/>
        </w:rPr>
        <w:t xml:space="preserve">. </w:t>
      </w:r>
    </w:p>
    <w:p w14:paraId="47DF2C28" w14:textId="2C79686A"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b/>
          <w:sz w:val="22"/>
          <w:szCs w:val="22"/>
          <w:lang w:val="es-CO"/>
        </w:rPr>
      </w:pPr>
      <w:r w:rsidRPr="0066282A">
        <w:rPr>
          <w:rFonts w:ascii="Arial" w:hAnsi="Arial" w:cs="Arial"/>
          <w:b/>
          <w:sz w:val="22"/>
          <w:szCs w:val="22"/>
          <w:lang w:val="es-CO"/>
        </w:rPr>
        <w:t xml:space="preserve">Aportes Legales: </w:t>
      </w:r>
      <w:r w:rsidRPr="0066282A">
        <w:rPr>
          <w:rFonts w:ascii="Arial" w:hAnsi="Arial" w:cs="Arial"/>
          <w:sz w:val="22"/>
          <w:szCs w:val="22"/>
          <w:lang w:val="es-CO"/>
        </w:rPr>
        <w:t xml:space="preserve">Son </w:t>
      </w:r>
      <w:r w:rsidR="005F36B1" w:rsidRPr="0066282A">
        <w:rPr>
          <w:rFonts w:ascii="Arial" w:hAnsi="Arial" w:cs="Arial"/>
          <w:sz w:val="22"/>
          <w:szCs w:val="22"/>
          <w:lang w:val="es-CO"/>
        </w:rPr>
        <w:t>las</w:t>
      </w:r>
      <w:r w:rsidRPr="0066282A">
        <w:rPr>
          <w:rFonts w:ascii="Arial" w:hAnsi="Arial" w:cs="Arial"/>
          <w:sz w:val="22"/>
          <w:szCs w:val="22"/>
          <w:lang w:val="es-CO"/>
        </w:rPr>
        <w:t xml:space="preserve"> contribuciones parafiscales </w:t>
      </w:r>
      <w:r w:rsidR="00610E24" w:rsidRPr="0066282A">
        <w:rPr>
          <w:rFonts w:ascii="Arial" w:hAnsi="Arial" w:cs="Arial"/>
          <w:sz w:val="22"/>
          <w:szCs w:val="22"/>
          <w:lang w:val="es-CO"/>
        </w:rPr>
        <w:t>y</w:t>
      </w:r>
      <w:r w:rsidRPr="0066282A">
        <w:rPr>
          <w:rFonts w:ascii="Arial" w:hAnsi="Arial" w:cs="Arial"/>
          <w:sz w:val="22"/>
          <w:szCs w:val="22"/>
          <w:lang w:val="es-CO"/>
        </w:rPr>
        <w:t xml:space="preserve"> gravámenes establecidos con carácter obligatorio por la Ley, que afectan a un determinado y único grupo social y económico y se utilizan para beneficio del propio sector. El manejo, administración y ejecución de estos recursos se hará exclusivamente en la forma</w:t>
      </w:r>
      <w:r w:rsidR="004537F4" w:rsidRPr="0066282A">
        <w:rPr>
          <w:rFonts w:ascii="Arial" w:hAnsi="Arial" w:cs="Arial"/>
          <w:sz w:val="22"/>
          <w:szCs w:val="22"/>
          <w:lang w:val="es-CO"/>
        </w:rPr>
        <w:t xml:space="preserve"> dispuesta en la L</w:t>
      </w:r>
      <w:r w:rsidRPr="0066282A">
        <w:rPr>
          <w:rFonts w:ascii="Arial" w:hAnsi="Arial" w:cs="Arial"/>
          <w:sz w:val="22"/>
          <w:szCs w:val="22"/>
          <w:lang w:val="es-CO"/>
        </w:rPr>
        <w:t>ey que los crea y se destinarán sólo al objeto previsto en ella.</w:t>
      </w:r>
      <w:r w:rsidRPr="0066282A">
        <w:rPr>
          <w:rFonts w:ascii="Arial" w:hAnsi="Arial" w:cs="Arial"/>
          <w:b/>
          <w:sz w:val="22"/>
          <w:szCs w:val="22"/>
          <w:lang w:val="es-CO"/>
        </w:rPr>
        <w:t xml:space="preserve">  </w:t>
      </w:r>
    </w:p>
    <w:p w14:paraId="16DD0FB4" w14:textId="6DF272DA" w:rsidR="008F56F9" w:rsidRPr="0066282A" w:rsidRDefault="000B403D"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Administración </w:t>
      </w:r>
      <w:proofErr w:type="gramStart"/>
      <w:r w:rsidR="008F56F9" w:rsidRPr="0066282A">
        <w:rPr>
          <w:rFonts w:ascii="Arial" w:hAnsi="Arial" w:cs="Arial"/>
          <w:b/>
          <w:sz w:val="22"/>
          <w:szCs w:val="22"/>
          <w:lang w:val="es-CO"/>
        </w:rPr>
        <w:t>Delegada</w:t>
      </w:r>
      <w:proofErr w:type="gramEnd"/>
      <w:r w:rsidRPr="0066282A">
        <w:rPr>
          <w:rFonts w:ascii="Arial" w:hAnsi="Arial" w:cs="Arial"/>
          <w:b/>
          <w:sz w:val="22"/>
          <w:szCs w:val="22"/>
          <w:lang w:val="es-CO"/>
        </w:rPr>
        <w:t xml:space="preserve">: </w:t>
      </w:r>
      <w:r w:rsidR="00115E8F" w:rsidRPr="0066282A">
        <w:rPr>
          <w:rFonts w:ascii="Arial" w:hAnsi="Arial" w:cs="Arial"/>
          <w:sz w:val="22"/>
          <w:szCs w:val="22"/>
          <w:lang w:val="es-CO"/>
        </w:rPr>
        <w:t>ENT</w:t>
      </w:r>
      <w:r w:rsidR="00115E8F">
        <w:rPr>
          <w:rFonts w:ascii="Arial" w:hAnsi="Arial" w:cs="Arial"/>
          <w:sz w:val="22"/>
          <w:szCs w:val="22"/>
          <w:lang w:val="es-CO"/>
        </w:rPr>
        <w:t>erritorio</w:t>
      </w:r>
      <w:r w:rsidR="00B12498" w:rsidRPr="0066282A">
        <w:rPr>
          <w:rFonts w:ascii="Arial" w:hAnsi="Arial" w:cs="Arial"/>
          <w:sz w:val="22"/>
          <w:szCs w:val="22"/>
          <w:lang w:val="es-CO"/>
        </w:rPr>
        <w:t xml:space="preserve"> delega </w:t>
      </w:r>
      <w:r w:rsidR="008F56F9" w:rsidRPr="0066282A">
        <w:rPr>
          <w:rFonts w:ascii="Arial" w:hAnsi="Arial" w:cs="Arial"/>
          <w:sz w:val="22"/>
          <w:szCs w:val="22"/>
          <w:lang w:val="es-CO"/>
        </w:rPr>
        <w:t xml:space="preserve">la ejecución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en el contratista en calidad de director técnico, quien la ejecuta por cuenta y ri</w:t>
      </w:r>
      <w:r w:rsidR="00B12498" w:rsidRPr="0066282A">
        <w:rPr>
          <w:rFonts w:ascii="Arial" w:hAnsi="Arial" w:cs="Arial"/>
          <w:sz w:val="22"/>
          <w:szCs w:val="22"/>
          <w:lang w:val="es-CO"/>
        </w:rPr>
        <w:t>esgo de ENTERRITORIO</w:t>
      </w:r>
      <w:r w:rsidR="008F56F9" w:rsidRPr="0066282A">
        <w:rPr>
          <w:rFonts w:ascii="Arial" w:hAnsi="Arial" w:cs="Arial"/>
          <w:sz w:val="22"/>
          <w:szCs w:val="22"/>
          <w:lang w:val="es-CO"/>
        </w:rPr>
        <w:t>. El contratista obtiene como remuneración los ho</w:t>
      </w:r>
      <w:r w:rsidR="00B12498" w:rsidRPr="0066282A">
        <w:rPr>
          <w:rFonts w:ascii="Arial" w:hAnsi="Arial" w:cs="Arial"/>
          <w:sz w:val="22"/>
          <w:szCs w:val="22"/>
          <w:lang w:val="es-CO"/>
        </w:rPr>
        <w:t>norarios que se pactan por su ge</w:t>
      </w:r>
      <w:r w:rsidR="008F56F9" w:rsidRPr="0066282A">
        <w:rPr>
          <w:rFonts w:ascii="Arial" w:hAnsi="Arial" w:cs="Arial"/>
          <w:sz w:val="22"/>
          <w:szCs w:val="22"/>
          <w:lang w:val="es-CO"/>
        </w:rPr>
        <w:t xml:space="preserve">stión. El administrador delegado se encarga de ejecutar </w:t>
      </w:r>
      <w:r w:rsidR="0046358F" w:rsidRPr="0066282A">
        <w:rPr>
          <w:rFonts w:ascii="Arial" w:hAnsi="Arial" w:cs="Arial"/>
          <w:sz w:val="22"/>
          <w:szCs w:val="22"/>
          <w:lang w:val="es-CO"/>
        </w:rPr>
        <w:t>el proyecto</w:t>
      </w:r>
      <w:r w:rsidR="008F56F9" w:rsidRPr="0066282A">
        <w:rPr>
          <w:rFonts w:ascii="Arial" w:hAnsi="Arial" w:cs="Arial"/>
          <w:sz w:val="22"/>
          <w:szCs w:val="22"/>
          <w:lang w:val="es-CO"/>
        </w:rPr>
        <w:t xml:space="preserve"> y responde por su buen resultado, pero </w:t>
      </w:r>
      <w:r w:rsidR="00115E8F" w:rsidRPr="0066282A">
        <w:rPr>
          <w:rFonts w:ascii="Arial" w:hAnsi="Arial" w:cs="Arial"/>
          <w:sz w:val="22"/>
          <w:szCs w:val="22"/>
          <w:lang w:val="es-CO"/>
        </w:rPr>
        <w:t>ENT</w:t>
      </w:r>
      <w:r w:rsidR="00115E8F">
        <w:rPr>
          <w:rFonts w:ascii="Arial" w:hAnsi="Arial" w:cs="Arial"/>
          <w:sz w:val="22"/>
          <w:szCs w:val="22"/>
          <w:lang w:val="es-CO"/>
        </w:rPr>
        <w:t>erritorio</w:t>
      </w:r>
      <w:r w:rsidR="00B12498" w:rsidRPr="0066282A">
        <w:rPr>
          <w:rFonts w:ascii="Arial" w:hAnsi="Arial" w:cs="Arial"/>
          <w:sz w:val="22"/>
          <w:szCs w:val="22"/>
          <w:lang w:val="es-CO"/>
        </w:rPr>
        <w:t xml:space="preserve"> </w:t>
      </w:r>
      <w:r w:rsidR="008F56F9" w:rsidRPr="0066282A">
        <w:rPr>
          <w:rFonts w:ascii="Arial" w:hAnsi="Arial" w:cs="Arial"/>
          <w:sz w:val="22"/>
          <w:szCs w:val="22"/>
          <w:lang w:val="es-CO"/>
        </w:rPr>
        <w:t>quien asume los Riesgos derivados</w:t>
      </w:r>
      <w:r w:rsidR="00B12498" w:rsidRPr="0066282A">
        <w:rPr>
          <w:rFonts w:ascii="Arial" w:hAnsi="Arial" w:cs="Arial"/>
          <w:sz w:val="22"/>
          <w:szCs w:val="22"/>
          <w:lang w:val="es-CO"/>
        </w:rPr>
        <w:t xml:space="preserve"> del contrato y la financiación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Los honorarios del contratista pueden pactarse en forma de porcentaje sobre el valor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o como precio fijo.</w:t>
      </w:r>
    </w:p>
    <w:p w14:paraId="57ADCD53" w14:textId="1FE2EFAA" w:rsidR="002F5990"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Theme="minorHAnsi" w:hAnsi="Arial" w:cs="Arial"/>
          <w:sz w:val="22"/>
          <w:szCs w:val="22"/>
          <w:lang w:val="es-CO" w:eastAsia="en-US"/>
        </w:rPr>
      </w:pPr>
      <w:r w:rsidRPr="0066282A">
        <w:rPr>
          <w:rFonts w:ascii="Arial" w:hAnsi="Arial" w:cs="Arial"/>
          <w:b/>
          <w:sz w:val="22"/>
          <w:szCs w:val="22"/>
          <w:lang w:val="es-CO"/>
        </w:rPr>
        <w:t xml:space="preserve">Apostilla: </w:t>
      </w:r>
      <w:r w:rsidR="005F36B1" w:rsidRPr="0066282A">
        <w:rPr>
          <w:rFonts w:ascii="Arial" w:hAnsi="Arial" w:cs="Arial"/>
          <w:sz w:val="22"/>
          <w:szCs w:val="22"/>
          <w:lang w:val="es-CO"/>
        </w:rPr>
        <w:t>Es e</w:t>
      </w:r>
      <w:r w:rsidRPr="0066282A">
        <w:rPr>
          <w:rFonts w:ascii="Arial" w:hAnsi="Arial" w:cs="Arial"/>
          <w:sz w:val="22"/>
          <w:szCs w:val="22"/>
          <w:lang w:val="es-CO"/>
        </w:rPr>
        <w:t xml:space="preserve">l </w:t>
      </w:r>
      <w:r w:rsidR="00F30490" w:rsidRPr="0066282A">
        <w:rPr>
          <w:rFonts w:ascii="Arial" w:hAnsi="Arial" w:cs="Arial"/>
          <w:sz w:val="22"/>
          <w:szCs w:val="22"/>
          <w:lang w:val="es-CO"/>
        </w:rPr>
        <w:t>documento que</w:t>
      </w:r>
      <w:r w:rsidRPr="0066282A">
        <w:rPr>
          <w:rFonts w:ascii="Arial" w:hAnsi="Arial" w:cs="Arial"/>
          <w:sz w:val="22"/>
          <w:szCs w:val="22"/>
          <w:lang w:val="es-CO"/>
        </w:rPr>
        <w:t xml:space="preserve"> certifica la autenticidad de la firma, la calidad de la persona que firma el documento y, cuando proceda, la identidad del sello o timbre que porta el documento.  </w:t>
      </w:r>
      <w:r w:rsidR="00115E8F" w:rsidRPr="0066282A">
        <w:rPr>
          <w:rFonts w:ascii="Arial" w:hAnsi="Arial" w:cs="Arial"/>
          <w:sz w:val="22"/>
          <w:szCs w:val="22"/>
          <w:lang w:val="es-CO"/>
        </w:rPr>
        <w:t>ENT</w:t>
      </w:r>
      <w:r w:rsidR="00115E8F">
        <w:rPr>
          <w:rFonts w:ascii="Arial" w:hAnsi="Arial" w:cs="Arial"/>
          <w:sz w:val="22"/>
          <w:szCs w:val="22"/>
          <w:lang w:val="es-CO"/>
        </w:rPr>
        <w:t>erritorio</w:t>
      </w:r>
      <w:r w:rsidR="00B12498" w:rsidRPr="0066282A">
        <w:rPr>
          <w:rFonts w:ascii="Arial" w:hAnsi="Arial" w:cs="Arial"/>
          <w:sz w:val="22"/>
          <w:szCs w:val="22"/>
          <w:lang w:val="es-CO"/>
        </w:rPr>
        <w:t xml:space="preserve"> </w:t>
      </w:r>
      <w:r w:rsidRPr="0066282A">
        <w:rPr>
          <w:rFonts w:ascii="Arial" w:hAnsi="Arial" w:cs="Arial"/>
          <w:sz w:val="22"/>
          <w:szCs w:val="22"/>
          <w:lang w:val="es-CO"/>
        </w:rPr>
        <w:t>solam</w:t>
      </w:r>
      <w:r w:rsidR="00B12498" w:rsidRPr="0066282A">
        <w:rPr>
          <w:rFonts w:ascii="Arial" w:hAnsi="Arial" w:cs="Arial"/>
          <w:sz w:val="22"/>
          <w:szCs w:val="22"/>
          <w:lang w:val="es-CO"/>
        </w:rPr>
        <w:t>ente puede</w:t>
      </w:r>
      <w:r w:rsidRPr="0066282A">
        <w:rPr>
          <w:rFonts w:ascii="Arial" w:hAnsi="Arial" w:cs="Arial"/>
          <w:sz w:val="22"/>
          <w:szCs w:val="22"/>
          <w:lang w:val="es-CO"/>
        </w:rPr>
        <w:t xml:space="preserve"> exigir la legalización de acuerdo con </w:t>
      </w:r>
      <w:r w:rsidR="00580C85" w:rsidRPr="0066282A">
        <w:rPr>
          <w:rFonts w:ascii="Arial" w:eastAsiaTheme="minorHAnsi" w:hAnsi="Arial" w:cs="Arial"/>
          <w:sz w:val="22"/>
          <w:szCs w:val="22"/>
          <w:lang w:val="es-CO" w:eastAsia="en-US"/>
        </w:rPr>
        <w:t>la Convención sobre la abolición del requisito de legalización para documentos públicos extranjeros suscrita en La Haya el 5 de octubre de 1961, aprobada por la Ley 455 de 1998.</w:t>
      </w:r>
    </w:p>
    <w:p w14:paraId="41AADE57" w14:textId="77777777" w:rsidR="002F5990" w:rsidRPr="0066282A" w:rsidRDefault="002F5990"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eastAsia="es-CO"/>
        </w:rPr>
      </w:pPr>
      <w:r w:rsidRPr="0066282A">
        <w:rPr>
          <w:rFonts w:ascii="Arial" w:hAnsi="Arial" w:cs="Arial"/>
          <w:b/>
          <w:sz w:val="22"/>
          <w:szCs w:val="22"/>
          <w:lang w:val="es-CO"/>
        </w:rPr>
        <w:t xml:space="preserve">Beneficiario Real: </w:t>
      </w:r>
      <w:r w:rsidRPr="0066282A">
        <w:rPr>
          <w:rFonts w:ascii="Arial" w:hAnsi="Arial" w:cs="Arial"/>
          <w:sz w:val="22"/>
          <w:szCs w:val="22"/>
          <w:lang w:val="es-CO" w:eastAsia="es-CO"/>
        </w:rPr>
        <w:t xml:space="preserve">Es cualquier persona o grupo de personas que, directa o indirectamente, por sí misma o a través de interpuesta persona, por virtud de contrato, convenio o de cualquier otra manera, tenga respecto de una acción de una </w:t>
      </w:r>
      <w:r w:rsidRPr="0066282A">
        <w:rPr>
          <w:rFonts w:ascii="Arial" w:hAnsi="Arial" w:cs="Arial"/>
          <w:sz w:val="22"/>
          <w:szCs w:val="22"/>
          <w:lang w:val="es-CO" w:eastAsia="es-CO"/>
        </w:rPr>
        <w:lastRenderedPageBreak/>
        <w:t xml:space="preserve">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53208CBE" w14:textId="77777777" w:rsidR="002F5990" w:rsidRPr="0066282A" w:rsidRDefault="002F5990" w:rsidP="0066282A">
      <w:pPr>
        <w:pStyle w:val="Invias-VietaNumerada"/>
        <w:autoSpaceDE w:val="0"/>
        <w:autoSpaceDN w:val="0"/>
        <w:adjustRightInd w:val="0"/>
        <w:spacing w:before="120" w:after="240" w:line="276" w:lineRule="auto"/>
        <w:ind w:left="720"/>
        <w:rPr>
          <w:rFonts w:ascii="Arial" w:hAnsi="Arial" w:cs="Arial"/>
          <w:iCs/>
          <w:sz w:val="22"/>
          <w:szCs w:val="22"/>
          <w:lang w:val="es-CO" w:eastAsia="es-CO"/>
        </w:rPr>
      </w:pPr>
      <w:r w:rsidRPr="0066282A">
        <w:rPr>
          <w:rFonts w:ascii="Arial" w:hAnsi="Arial" w:cs="Arial"/>
          <w:iCs/>
          <w:sz w:val="22"/>
          <w:szCs w:val="22"/>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7B1838D1" w14:textId="310DB984" w:rsidR="0066282A" w:rsidRPr="0066282A" w:rsidRDefault="002F5990" w:rsidP="0066282A">
      <w:pPr>
        <w:pStyle w:val="Invias-VietaNumerada"/>
        <w:autoSpaceDE w:val="0"/>
        <w:autoSpaceDN w:val="0"/>
        <w:adjustRightInd w:val="0"/>
        <w:spacing w:before="120" w:after="240" w:line="276" w:lineRule="auto"/>
        <w:ind w:left="720"/>
        <w:rPr>
          <w:rFonts w:ascii="Arial" w:hAnsi="Arial" w:cs="Arial"/>
          <w:iCs/>
          <w:sz w:val="22"/>
          <w:szCs w:val="22"/>
          <w:lang w:val="es-CO" w:eastAsia="es-CO"/>
        </w:rPr>
      </w:pPr>
      <w:r w:rsidRPr="0066282A">
        <w:rPr>
          <w:rFonts w:ascii="Arial" w:hAnsi="Arial" w:cs="Arial"/>
          <w:iCs/>
          <w:sz w:val="22"/>
          <w:szCs w:val="22"/>
          <w:lang w:val="es-CO" w:eastAsia="es-CO"/>
        </w:rPr>
        <w:t xml:space="preserve">Igualmente, constituyen un mismo beneficiario real las sociedades matrices y sus subordinadas. </w:t>
      </w:r>
    </w:p>
    <w:p w14:paraId="0B086BDE" w14:textId="31E452A1"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804B93">
        <w:rPr>
          <w:rFonts w:ascii="Arial" w:hAnsi="Arial" w:cs="Arial"/>
          <w:b/>
          <w:sz w:val="22"/>
          <w:szCs w:val="22"/>
          <w:lang w:val="es-CO" w:eastAsia="es-CO"/>
        </w:rPr>
        <w:t xml:space="preserve">Bienes y servicios de </w:t>
      </w:r>
      <w:r w:rsidRPr="00804B93">
        <w:rPr>
          <w:rFonts w:ascii="Arial" w:hAnsi="Arial" w:cs="Arial"/>
          <w:b/>
          <w:sz w:val="22"/>
          <w:szCs w:val="22"/>
          <w:lang w:val="es-CO"/>
        </w:rPr>
        <w:t>Características Técnicas Uniformes:</w:t>
      </w:r>
      <w:r w:rsidRPr="0066282A">
        <w:rPr>
          <w:rFonts w:ascii="Arial" w:hAnsi="Arial" w:cs="Arial"/>
          <w:sz w:val="22"/>
          <w:szCs w:val="22"/>
          <w:lang w:val="es-CO"/>
        </w:rPr>
        <w:t xml:space="preserve"> Son los bienes y servicios de común utilización con especificaciones técnicas y patrones de desempeño y calidades iguales o similares, que en consecuencia pueden ser agrupados como bienes y servicios homogéneos para su adquisición. </w:t>
      </w:r>
    </w:p>
    <w:p w14:paraId="5A01D492" w14:textId="66357D03" w:rsidR="00AE0EEA" w:rsidRPr="0066282A" w:rsidRDefault="002B5B2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Capacidad Financiera: </w:t>
      </w:r>
      <w:r w:rsidR="005F36B1" w:rsidRPr="0066282A">
        <w:rPr>
          <w:rFonts w:ascii="Arial" w:hAnsi="Arial" w:cs="Arial"/>
          <w:sz w:val="22"/>
          <w:szCs w:val="22"/>
          <w:lang w:val="es-CO"/>
        </w:rPr>
        <w:t>Son las c</w:t>
      </w:r>
      <w:r w:rsidRPr="0066282A">
        <w:rPr>
          <w:rFonts w:ascii="Arial" w:hAnsi="Arial" w:cs="Arial"/>
          <w:sz w:val="22"/>
          <w:szCs w:val="22"/>
          <w:lang w:val="es-CO"/>
        </w:rPr>
        <w:t xml:space="preserve">ondiciones </w:t>
      </w:r>
      <w:r w:rsidR="00927A6D" w:rsidRPr="0066282A">
        <w:rPr>
          <w:rFonts w:ascii="Arial" w:hAnsi="Arial" w:cs="Arial"/>
          <w:sz w:val="22"/>
          <w:szCs w:val="22"/>
          <w:lang w:val="es-CO"/>
        </w:rPr>
        <w:t xml:space="preserve">mínimas que reflejan la salud financiera de los </w:t>
      </w:r>
      <w:r w:rsidR="00822818" w:rsidRPr="0066282A">
        <w:rPr>
          <w:rFonts w:ascii="Arial" w:hAnsi="Arial" w:cs="Arial"/>
          <w:sz w:val="22"/>
          <w:szCs w:val="22"/>
          <w:lang w:val="es-CO"/>
        </w:rPr>
        <w:t>Oferentes</w:t>
      </w:r>
      <w:r w:rsidR="00927A6D" w:rsidRPr="0066282A">
        <w:rPr>
          <w:rFonts w:ascii="Arial" w:hAnsi="Arial" w:cs="Arial"/>
          <w:sz w:val="22"/>
          <w:szCs w:val="22"/>
          <w:lang w:val="es-CO"/>
        </w:rPr>
        <w:t xml:space="preserve"> a través de su liquidez y endeudamiento.</w:t>
      </w:r>
      <w:r w:rsidR="00927A6D" w:rsidRPr="0066282A">
        <w:rPr>
          <w:rFonts w:ascii="Arial" w:hAnsi="Arial" w:cs="Arial"/>
          <w:b/>
          <w:sz w:val="22"/>
          <w:szCs w:val="22"/>
          <w:lang w:val="es-CO"/>
        </w:rPr>
        <w:t xml:space="preserve"> </w:t>
      </w:r>
    </w:p>
    <w:p w14:paraId="1344C3C0" w14:textId="7857D00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Capacidad Organizacional: </w:t>
      </w:r>
      <w:r w:rsidR="005F36B1" w:rsidRPr="0066282A">
        <w:rPr>
          <w:rFonts w:ascii="Arial" w:hAnsi="Arial" w:cs="Arial"/>
          <w:sz w:val="22"/>
          <w:szCs w:val="22"/>
          <w:lang w:val="es-CO"/>
        </w:rPr>
        <w:t>Es l</w:t>
      </w:r>
      <w:r w:rsidRPr="0066282A">
        <w:rPr>
          <w:rFonts w:ascii="Arial" w:hAnsi="Arial" w:cs="Arial"/>
          <w:sz w:val="22"/>
          <w:szCs w:val="22"/>
          <w:lang w:val="es-CO"/>
        </w:rPr>
        <w:t xml:space="preserve">a capacidad organizacional es la aptitud de un </w:t>
      </w:r>
      <w:r w:rsidR="00822818" w:rsidRPr="0066282A">
        <w:rPr>
          <w:rFonts w:ascii="Arial" w:hAnsi="Arial" w:cs="Arial"/>
          <w:sz w:val="22"/>
          <w:szCs w:val="22"/>
          <w:lang w:val="es-CO"/>
        </w:rPr>
        <w:t>Oferente</w:t>
      </w:r>
      <w:r w:rsidRPr="0066282A">
        <w:rPr>
          <w:rFonts w:ascii="Arial" w:hAnsi="Arial" w:cs="Arial"/>
          <w:sz w:val="22"/>
          <w:szCs w:val="22"/>
          <w:lang w:val="es-CO"/>
        </w:rPr>
        <w:t xml:space="preserve"> para cumplir oportuna y cabalmente el objeto del contrato en función de su organización interna</w:t>
      </w:r>
      <w:r w:rsidR="00822818" w:rsidRPr="0066282A">
        <w:rPr>
          <w:rFonts w:ascii="Arial" w:hAnsi="Arial" w:cs="Arial"/>
          <w:sz w:val="22"/>
          <w:szCs w:val="22"/>
          <w:lang w:val="es-CO"/>
        </w:rPr>
        <w:t>.</w:t>
      </w:r>
    </w:p>
    <w:p w14:paraId="4178CD0F" w14:textId="774CEB2A" w:rsidR="0066282A" w:rsidRPr="0066282A" w:rsidRDefault="005125D4"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Certificado de Disponibilidad P</w:t>
      </w:r>
      <w:r w:rsidR="00F70C8B" w:rsidRPr="0066282A">
        <w:rPr>
          <w:rFonts w:ascii="Arial" w:hAnsi="Arial" w:cs="Arial"/>
          <w:b/>
          <w:sz w:val="22"/>
          <w:szCs w:val="22"/>
          <w:lang w:val="es-CO"/>
        </w:rPr>
        <w:t xml:space="preserve">resupuestal: </w:t>
      </w:r>
      <w:r w:rsidR="003607EC" w:rsidRPr="0066282A">
        <w:rPr>
          <w:rFonts w:ascii="Arial" w:hAnsi="Arial" w:cs="Arial"/>
          <w:sz w:val="22"/>
          <w:szCs w:val="22"/>
          <w:lang w:val="es-CO"/>
        </w:rPr>
        <w:t>Es el d</w:t>
      </w:r>
      <w:r w:rsidR="00F70C8B" w:rsidRPr="0066282A">
        <w:rPr>
          <w:rFonts w:ascii="Arial" w:hAnsi="Arial" w:cs="Arial"/>
          <w:sz w:val="22"/>
          <w:szCs w:val="22"/>
          <w:lang w:val="es-CO"/>
        </w:rPr>
        <w:t>ocumento que acredita la disponibilidad de presupuesto para el presente proceso de selección.</w:t>
      </w:r>
      <w:r w:rsidR="0066282A" w:rsidRPr="0066282A">
        <w:rPr>
          <w:rFonts w:ascii="Arial" w:hAnsi="Arial" w:cs="Arial"/>
          <w:sz w:val="22"/>
          <w:szCs w:val="22"/>
          <w:lang w:val="es-CO"/>
        </w:rPr>
        <w:t xml:space="preserve"> Documento expedido por la dependencia competente, para garantizar la existencia de apropiación suficiente y libre de afectación en un rubro presupuestal, para atender un determinado compromiso con cargo al presupuesto de la vigencia. </w:t>
      </w:r>
    </w:p>
    <w:p w14:paraId="067A6B6E" w14:textId="3A82524F" w:rsidR="0033687F"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Conflicto de Interés: </w:t>
      </w:r>
      <w:r w:rsidRPr="0066282A">
        <w:rPr>
          <w:rFonts w:ascii="Arial" w:hAnsi="Arial" w:cs="Arial"/>
          <w:sz w:val="22"/>
          <w:szCs w:val="22"/>
          <w:lang w:val="es-CO"/>
        </w:rPr>
        <w:t>Son las circ</w:t>
      </w:r>
      <w:r w:rsidR="005125D4" w:rsidRPr="0066282A">
        <w:rPr>
          <w:rFonts w:ascii="Arial" w:hAnsi="Arial" w:cs="Arial"/>
          <w:sz w:val="22"/>
          <w:szCs w:val="22"/>
          <w:lang w:val="es-CO"/>
        </w:rPr>
        <w:t xml:space="preserve">unstancias que el </w:t>
      </w:r>
      <w:r w:rsidR="00822818" w:rsidRPr="0066282A">
        <w:rPr>
          <w:rFonts w:ascii="Arial" w:hAnsi="Arial" w:cs="Arial"/>
          <w:sz w:val="22"/>
          <w:szCs w:val="22"/>
          <w:lang w:val="es-CO"/>
        </w:rPr>
        <w:t>Oferente</w:t>
      </w:r>
      <w:r w:rsidRPr="0066282A">
        <w:rPr>
          <w:rFonts w:ascii="Arial" w:hAnsi="Arial" w:cs="Arial"/>
          <w:sz w:val="22"/>
          <w:szCs w:val="22"/>
          <w:lang w:val="es-CO"/>
        </w:rPr>
        <w:t xml:space="preserve"> da</w:t>
      </w:r>
      <w:r w:rsidR="00822818" w:rsidRPr="0066282A">
        <w:rPr>
          <w:rFonts w:ascii="Arial" w:hAnsi="Arial" w:cs="Arial"/>
          <w:sz w:val="22"/>
          <w:szCs w:val="22"/>
          <w:lang w:val="es-CO"/>
        </w:rPr>
        <w:t>rá a conocer a ENTERRITORIO</w:t>
      </w:r>
      <w:r w:rsidRPr="0066282A">
        <w:rPr>
          <w:rFonts w:ascii="Arial" w:hAnsi="Arial" w:cs="Arial"/>
          <w:sz w:val="22"/>
          <w:szCs w:val="22"/>
          <w:lang w:val="es-CO"/>
        </w:rPr>
        <w:t xml:space="preserve"> y que considera puede tener incidencia en la imparcialidad con la que se debe adoptar las decisiones en el curso del proceso</w:t>
      </w:r>
      <w:r w:rsidR="0033687F" w:rsidRPr="0066282A">
        <w:rPr>
          <w:rFonts w:ascii="Arial" w:hAnsi="Arial" w:cs="Arial"/>
          <w:sz w:val="22"/>
          <w:szCs w:val="22"/>
          <w:lang w:val="es-CO"/>
        </w:rPr>
        <w:t>.</w:t>
      </w:r>
    </w:p>
    <w:p w14:paraId="69BF43C4" w14:textId="2BC94FC8"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Conformación dinámica de la oferta: </w:t>
      </w:r>
      <w:r w:rsidRPr="0066282A">
        <w:rPr>
          <w:rFonts w:ascii="Arial" w:hAnsi="Arial" w:cs="Arial"/>
          <w:sz w:val="22"/>
          <w:szCs w:val="22"/>
          <w:lang w:val="es-CO"/>
        </w:rPr>
        <w:t xml:space="preserve">Es el procedimiento mediante el cual la oferta puede ser presentada total o parcialmente de manera dinámica mediante </w:t>
      </w:r>
      <w:r w:rsidRPr="0066282A">
        <w:rPr>
          <w:rFonts w:ascii="Arial" w:hAnsi="Arial" w:cs="Arial"/>
          <w:sz w:val="22"/>
          <w:szCs w:val="22"/>
          <w:lang w:val="es-CO"/>
        </w:rPr>
        <w:lastRenderedPageBreak/>
        <w:t>Subasta Inversa, en la</w:t>
      </w:r>
      <w:r w:rsidR="00804B93">
        <w:rPr>
          <w:rFonts w:ascii="Arial" w:hAnsi="Arial" w:cs="Arial"/>
          <w:sz w:val="22"/>
          <w:szCs w:val="22"/>
          <w:lang w:val="es-CO"/>
        </w:rPr>
        <w:t>s condiciones que se fijen en lo</w:t>
      </w:r>
      <w:r w:rsidRPr="0066282A">
        <w:rPr>
          <w:rFonts w:ascii="Arial" w:hAnsi="Arial" w:cs="Arial"/>
          <w:sz w:val="22"/>
          <w:szCs w:val="22"/>
          <w:lang w:val="es-CO"/>
        </w:rPr>
        <w:t xml:space="preserve">s </w:t>
      </w:r>
      <w:r w:rsidR="00804B93">
        <w:rPr>
          <w:rFonts w:ascii="Arial" w:eastAsia="Arial" w:hAnsi="Arial" w:cs="Arial"/>
          <w:sz w:val="22"/>
          <w:szCs w:val="22"/>
          <w:lang w:val="es-CO"/>
        </w:rPr>
        <w:t>términos y condiciones</w:t>
      </w:r>
      <w:r w:rsidRPr="0066282A">
        <w:rPr>
          <w:rFonts w:ascii="Arial" w:hAnsi="Arial" w:cs="Arial"/>
          <w:sz w:val="22"/>
          <w:szCs w:val="22"/>
          <w:lang w:val="es-CO"/>
        </w:rPr>
        <w:t>. Para ese fin, en el mismo se fijarán las variables técnicas y económicas sobre las cuales los oferentes pueden realizar la puja. E</w:t>
      </w:r>
      <w:r w:rsidR="00804B93">
        <w:rPr>
          <w:rFonts w:ascii="Arial" w:hAnsi="Arial" w:cs="Arial"/>
          <w:sz w:val="22"/>
          <w:szCs w:val="22"/>
          <w:lang w:val="es-CO"/>
        </w:rPr>
        <w:t>n la fecha previa señalada en lo</w:t>
      </w:r>
      <w:r w:rsidRPr="0066282A">
        <w:rPr>
          <w:rFonts w:ascii="Arial" w:hAnsi="Arial" w:cs="Arial"/>
          <w:sz w:val="22"/>
          <w:szCs w:val="22"/>
          <w:lang w:val="es-CO"/>
        </w:rPr>
        <w:t xml:space="preserve">s </w:t>
      </w:r>
      <w:r w:rsidR="00804B93">
        <w:rPr>
          <w:rFonts w:ascii="Arial" w:eastAsia="Arial" w:hAnsi="Arial" w:cs="Arial"/>
          <w:sz w:val="22"/>
          <w:szCs w:val="22"/>
          <w:lang w:val="es-CO"/>
        </w:rPr>
        <w:t>términos y condiciones</w:t>
      </w:r>
      <w:r w:rsidRPr="0066282A">
        <w:rPr>
          <w:rFonts w:ascii="Arial" w:hAnsi="Arial" w:cs="Arial"/>
          <w:sz w:val="22"/>
          <w:szCs w:val="22"/>
          <w:lang w:val="es-CO"/>
        </w:rPr>
        <w:t xml:space="preserve">, los oferentes deben presentar los documentos que acrediten los requisitos habilitantes </w:t>
      </w:r>
    </w:p>
    <w:p w14:paraId="21781B2D" w14:textId="5CE691A8"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Consorcio: </w:t>
      </w:r>
      <w:r w:rsidR="005125D4" w:rsidRPr="0066282A">
        <w:rPr>
          <w:rFonts w:ascii="Arial" w:hAnsi="Arial" w:cs="Arial"/>
          <w:sz w:val="22"/>
          <w:szCs w:val="22"/>
          <w:lang w:val="es-CO"/>
        </w:rPr>
        <w:t xml:space="preserve">Es la situación en la que </w:t>
      </w:r>
      <w:r w:rsidRPr="0066282A">
        <w:rPr>
          <w:rFonts w:ascii="Arial" w:hAnsi="Arial" w:cs="Arial"/>
          <w:sz w:val="22"/>
          <w:szCs w:val="22"/>
          <w:lang w:val="es-CO"/>
        </w:rPr>
        <w:t>dos o más personas en forma conjunta presentan una misma propuesta para la adjudicación, celebración y ejecución de un contrato, respondiendo solidariamente de todas y cada una de las obligaciones derivadas de la propuesta y del contrato.</w:t>
      </w:r>
    </w:p>
    <w:p w14:paraId="04072C47" w14:textId="3E82F53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Contratación derivada: </w:t>
      </w:r>
      <w:r w:rsidRPr="0066282A">
        <w:rPr>
          <w:rFonts w:ascii="Arial" w:hAnsi="Arial" w:cs="Arial"/>
          <w:sz w:val="22"/>
          <w:szCs w:val="22"/>
          <w:lang w:val="es-CO"/>
        </w:rPr>
        <w:t xml:space="preserve">Actividad contractual de ENTERRITORIO en calidad de parte Contratante, en cumplimiento de las obligaciones que adquiere con sus clientes, a través de sus líneas de negocio. </w:t>
      </w:r>
    </w:p>
    <w:p w14:paraId="4DA5BA9B" w14:textId="3927720A"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Contratación de funcionamiento: </w:t>
      </w:r>
      <w:r w:rsidRPr="0066282A">
        <w:rPr>
          <w:rFonts w:ascii="Arial" w:hAnsi="Arial" w:cs="Arial"/>
          <w:sz w:val="22"/>
          <w:szCs w:val="22"/>
          <w:lang w:val="es-CO"/>
        </w:rPr>
        <w:t xml:space="preserve">Actividad contractual de ENTERRITORIO en calidad de parte Contratante, la cual se financia con recursos propios de la entidad, para la adquisición de bienes y servicios o realización de </w:t>
      </w:r>
      <w:r w:rsidR="0046358F">
        <w:rPr>
          <w:rFonts w:ascii="Arial" w:hAnsi="Arial" w:cs="Arial"/>
          <w:sz w:val="22"/>
          <w:szCs w:val="22"/>
          <w:lang w:val="es-CO"/>
        </w:rPr>
        <w:t>proyecto</w:t>
      </w:r>
      <w:r w:rsidRPr="0066282A">
        <w:rPr>
          <w:rFonts w:ascii="Arial" w:hAnsi="Arial" w:cs="Arial"/>
          <w:sz w:val="22"/>
          <w:szCs w:val="22"/>
          <w:lang w:val="es-CO"/>
        </w:rPr>
        <w:t xml:space="preserve">s inherentes a su propio funcionamiento o inversión. </w:t>
      </w:r>
    </w:p>
    <w:p w14:paraId="17B75A60" w14:textId="41055C73" w:rsidR="00982076" w:rsidRPr="0066282A" w:rsidRDefault="00A122D9"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Contratista: </w:t>
      </w:r>
      <w:r w:rsidR="007038FC" w:rsidRPr="0066282A">
        <w:rPr>
          <w:rFonts w:ascii="Arial" w:hAnsi="Arial" w:cs="Arial"/>
          <w:sz w:val="22"/>
          <w:szCs w:val="22"/>
          <w:lang w:val="es-CO"/>
        </w:rPr>
        <w:t>Es la persona natural</w:t>
      </w:r>
      <w:r w:rsidR="00DB0B82" w:rsidRPr="0066282A">
        <w:rPr>
          <w:rFonts w:ascii="Arial" w:hAnsi="Arial" w:cs="Arial"/>
          <w:sz w:val="22"/>
          <w:szCs w:val="22"/>
          <w:lang w:val="es-CO"/>
        </w:rPr>
        <w:t>, jurídica</w:t>
      </w:r>
      <w:r w:rsidR="007038FC" w:rsidRPr="0066282A">
        <w:rPr>
          <w:rFonts w:ascii="Arial" w:hAnsi="Arial" w:cs="Arial"/>
          <w:sz w:val="22"/>
          <w:szCs w:val="22"/>
          <w:lang w:val="es-CO"/>
        </w:rPr>
        <w:t xml:space="preserve"> o el grupo de personas </w:t>
      </w:r>
      <w:r w:rsidR="00DB0B82" w:rsidRPr="0066282A">
        <w:rPr>
          <w:rFonts w:ascii="Arial" w:hAnsi="Arial" w:cs="Arial"/>
          <w:sz w:val="22"/>
          <w:szCs w:val="22"/>
          <w:lang w:val="es-CO"/>
        </w:rPr>
        <w:t>jurídicas</w:t>
      </w:r>
      <w:r w:rsidR="007038FC" w:rsidRPr="0066282A">
        <w:rPr>
          <w:rFonts w:ascii="Arial" w:hAnsi="Arial" w:cs="Arial"/>
          <w:sz w:val="22"/>
          <w:szCs w:val="22"/>
          <w:lang w:val="es-CO"/>
        </w:rPr>
        <w:t xml:space="preserve"> o naturales, nacionales o extranjeras, asociadas entre sí que </w:t>
      </w:r>
      <w:r w:rsidR="00E24FA8" w:rsidRPr="0066282A">
        <w:rPr>
          <w:rFonts w:ascii="Arial" w:hAnsi="Arial" w:cs="Arial"/>
          <w:sz w:val="22"/>
          <w:szCs w:val="22"/>
          <w:lang w:val="es-CO"/>
        </w:rPr>
        <w:t>suscribe</w:t>
      </w:r>
      <w:r w:rsidR="00702E00" w:rsidRPr="0066282A">
        <w:rPr>
          <w:rFonts w:ascii="Arial" w:hAnsi="Arial" w:cs="Arial"/>
          <w:sz w:val="22"/>
          <w:szCs w:val="22"/>
          <w:lang w:val="es-CO"/>
        </w:rPr>
        <w:t xml:space="preserve">n </w:t>
      </w:r>
      <w:r w:rsidR="007038FC" w:rsidRPr="0066282A">
        <w:rPr>
          <w:rFonts w:ascii="Arial" w:hAnsi="Arial" w:cs="Arial"/>
          <w:sz w:val="22"/>
          <w:szCs w:val="22"/>
          <w:lang w:val="es-CO"/>
        </w:rPr>
        <w:t>un co</w:t>
      </w:r>
      <w:r w:rsidR="006818DA" w:rsidRPr="0066282A">
        <w:rPr>
          <w:rFonts w:ascii="Arial" w:hAnsi="Arial" w:cs="Arial"/>
          <w:sz w:val="22"/>
          <w:szCs w:val="22"/>
          <w:lang w:val="es-CO"/>
        </w:rPr>
        <w:t xml:space="preserve">ntrato con </w:t>
      </w:r>
      <w:r w:rsidR="00BD6FE4" w:rsidRPr="0066282A">
        <w:rPr>
          <w:rFonts w:ascii="Arial" w:hAnsi="Arial" w:cs="Arial"/>
          <w:sz w:val="22"/>
          <w:szCs w:val="22"/>
          <w:lang w:val="es-CO"/>
        </w:rPr>
        <w:t xml:space="preserve">el fin de ejecutar el objeto </w:t>
      </w:r>
      <w:r w:rsidR="006B6748" w:rsidRPr="0066282A">
        <w:rPr>
          <w:rFonts w:ascii="Arial" w:hAnsi="Arial" w:cs="Arial"/>
          <w:sz w:val="22"/>
          <w:szCs w:val="22"/>
          <w:lang w:val="es-CO"/>
        </w:rPr>
        <w:t>bajo las condiciones d</w:t>
      </w:r>
      <w:r w:rsidR="00702E00" w:rsidRPr="0066282A">
        <w:rPr>
          <w:rFonts w:ascii="Arial" w:hAnsi="Arial" w:cs="Arial"/>
          <w:sz w:val="22"/>
          <w:szCs w:val="22"/>
          <w:lang w:val="es-CO"/>
        </w:rPr>
        <w:t>e modo, tiempo y lugar que en é</w:t>
      </w:r>
      <w:r w:rsidR="006B6748" w:rsidRPr="0066282A">
        <w:rPr>
          <w:rFonts w:ascii="Arial" w:hAnsi="Arial" w:cs="Arial"/>
          <w:sz w:val="22"/>
          <w:szCs w:val="22"/>
          <w:lang w:val="es-CO"/>
        </w:rPr>
        <w:t>l se establecen</w:t>
      </w:r>
      <w:r w:rsidR="00BD6FE4" w:rsidRPr="0066282A">
        <w:rPr>
          <w:rFonts w:ascii="Arial" w:hAnsi="Arial" w:cs="Arial"/>
          <w:sz w:val="22"/>
          <w:szCs w:val="22"/>
          <w:lang w:val="es-CO"/>
        </w:rPr>
        <w:t>.</w:t>
      </w:r>
    </w:p>
    <w:p w14:paraId="1F7A1B13" w14:textId="4625454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Contratos o Convenios celebrados en el marco de las líneas de negocio de ENTERRITORIO:</w:t>
      </w:r>
      <w:r w:rsidRPr="0066282A">
        <w:rPr>
          <w:rFonts w:ascii="Arial" w:hAnsi="Arial" w:cs="Arial"/>
          <w:sz w:val="22"/>
          <w:szCs w:val="22"/>
          <w:lang w:val="es-CO"/>
        </w:rPr>
        <w:t xml:space="preserve"> Son los negocios jurídicos celebrados por ENTERRITORIO en calidad de Contratista, con sus clientes, mediante los cuales desarrolla las líneas de estructuración, gerencia, gestión y evaluación de proyectos. </w:t>
      </w:r>
    </w:p>
    <w:p w14:paraId="3B726BC5" w14:textId="110F272C" w:rsidR="00F00185" w:rsidRPr="0066282A" w:rsidRDefault="00802B76"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Contrato llave en mano: </w:t>
      </w:r>
      <w:r w:rsidR="00F00185" w:rsidRPr="0066282A">
        <w:rPr>
          <w:rFonts w:ascii="Arial" w:hAnsi="Arial" w:cs="Arial"/>
          <w:sz w:val="22"/>
          <w:szCs w:val="22"/>
          <w:lang w:val="es-CO"/>
        </w:rPr>
        <w:t xml:space="preserve">En esta modalidad, el contratista se compromete a realizar todas las labores relacionadas con </w:t>
      </w:r>
      <w:r w:rsidR="0046358F" w:rsidRPr="0066282A">
        <w:rPr>
          <w:rFonts w:ascii="Arial" w:hAnsi="Arial" w:cs="Arial"/>
          <w:sz w:val="22"/>
          <w:szCs w:val="22"/>
          <w:lang w:val="es-CO"/>
        </w:rPr>
        <w:t>el proyecto</w:t>
      </w:r>
      <w:r w:rsidR="00F00185" w:rsidRPr="0066282A">
        <w:rPr>
          <w:rFonts w:ascii="Arial" w:hAnsi="Arial" w:cs="Arial"/>
          <w:sz w:val="22"/>
          <w:szCs w:val="22"/>
          <w:lang w:val="es-CO"/>
        </w:rPr>
        <w:t xml:space="preserve"> incluyendo los diseños, estudios de factibilidad, construcción, contratación del personal, instalaciones y suministros y la contraprestación a cargo del contratista es </w:t>
      </w:r>
      <w:r w:rsidR="0046358F" w:rsidRPr="0066282A">
        <w:rPr>
          <w:rFonts w:ascii="Arial" w:hAnsi="Arial" w:cs="Arial"/>
          <w:sz w:val="22"/>
          <w:szCs w:val="22"/>
          <w:lang w:val="es-CO"/>
        </w:rPr>
        <w:t>el proyecto</w:t>
      </w:r>
      <w:r w:rsidR="00F00185" w:rsidRPr="0066282A">
        <w:rPr>
          <w:rFonts w:ascii="Arial" w:hAnsi="Arial" w:cs="Arial"/>
          <w:sz w:val="22"/>
          <w:szCs w:val="22"/>
          <w:lang w:val="es-CO"/>
        </w:rPr>
        <w:t xml:space="preserve"> terminada y en funcionamiento. El precio corresponde a un valor previamente establecido que opera como remuneración por todas las gestiones que adelanta el contratista.</w:t>
      </w:r>
    </w:p>
    <w:p w14:paraId="3E7D81C2" w14:textId="28393070"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Competencia para contratar: </w:t>
      </w:r>
      <w:r w:rsidRPr="0066282A">
        <w:rPr>
          <w:rFonts w:ascii="Arial" w:hAnsi="Arial" w:cs="Arial"/>
          <w:sz w:val="22"/>
          <w:szCs w:val="22"/>
          <w:lang w:val="es-CO"/>
        </w:rPr>
        <w:t xml:space="preserve">Facultad asignada por la Ley o delegada mediante acto administrativo para adelantar procedimientos de selección y comprometer u </w:t>
      </w:r>
      <w:r w:rsidRPr="0066282A">
        <w:rPr>
          <w:rFonts w:ascii="Arial" w:hAnsi="Arial" w:cs="Arial"/>
          <w:sz w:val="22"/>
          <w:szCs w:val="22"/>
          <w:lang w:val="es-CO"/>
        </w:rPr>
        <w:lastRenderedPageBreak/>
        <w:t>obligar a FONADE mediante Contratos, ejercida por el representante legal o por sus delegatarios.</w:t>
      </w:r>
    </w:p>
    <w:p w14:paraId="3595C3D2" w14:textId="65B21F2D"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Cronograma: </w:t>
      </w:r>
      <w:r w:rsidRPr="0066282A">
        <w:rPr>
          <w:rFonts w:ascii="Arial" w:hAnsi="Arial" w:cs="Arial"/>
          <w:sz w:val="22"/>
          <w:szCs w:val="22"/>
          <w:lang w:val="es-CO"/>
        </w:rPr>
        <w:t xml:space="preserve">Es el documento mediante el cual </w:t>
      </w:r>
      <w:r w:rsidR="007E1146" w:rsidRPr="0066282A">
        <w:rPr>
          <w:rFonts w:ascii="Arial" w:hAnsi="Arial" w:cs="Arial"/>
          <w:sz w:val="22"/>
          <w:szCs w:val="22"/>
          <w:lang w:val="es-CO"/>
        </w:rPr>
        <w:t>ENT</w:t>
      </w:r>
      <w:r w:rsidR="007E1146">
        <w:rPr>
          <w:rFonts w:ascii="Arial" w:hAnsi="Arial" w:cs="Arial"/>
          <w:sz w:val="22"/>
          <w:szCs w:val="22"/>
          <w:lang w:val="es-CO"/>
        </w:rPr>
        <w:t>erritorio</w:t>
      </w:r>
      <w:r w:rsidR="007E1146" w:rsidRPr="0066282A">
        <w:rPr>
          <w:rFonts w:ascii="Arial" w:hAnsi="Arial" w:cs="Arial"/>
          <w:sz w:val="22"/>
          <w:szCs w:val="22"/>
          <w:lang w:val="es-CO"/>
        </w:rPr>
        <w:t xml:space="preserve"> </w:t>
      </w:r>
      <w:r w:rsidRPr="0066282A">
        <w:rPr>
          <w:rFonts w:ascii="Arial" w:hAnsi="Arial" w:cs="Arial"/>
          <w:sz w:val="22"/>
          <w:szCs w:val="22"/>
          <w:lang w:val="es-CO"/>
        </w:rPr>
        <w:t xml:space="preserve">establece las fechas, horas y plazos para las actividades propias del Proceso de Contratación y el lugar en el que éstas deben llevarse a cabo, este podrá ser modificado de forma excepcional siempre que exista una justificación que lo amerite. </w:t>
      </w:r>
    </w:p>
    <w:p w14:paraId="731CCB0D" w14:textId="579BE780" w:rsidR="0027017E" w:rsidRPr="0066282A" w:rsidRDefault="0027017E"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D</w:t>
      </w:r>
      <w:r w:rsidR="00822818" w:rsidRPr="0066282A">
        <w:rPr>
          <w:rFonts w:ascii="Arial" w:hAnsi="Arial" w:cs="Arial"/>
          <w:b/>
          <w:sz w:val="22"/>
          <w:szCs w:val="22"/>
          <w:lang w:val="es-CO"/>
        </w:rPr>
        <w:t>ocumentos Estandarizados</w:t>
      </w:r>
      <w:r w:rsidRPr="0066282A">
        <w:rPr>
          <w:rFonts w:ascii="Arial" w:hAnsi="Arial" w:cs="Arial"/>
          <w:b/>
          <w:sz w:val="22"/>
          <w:szCs w:val="22"/>
          <w:lang w:val="es-CO"/>
        </w:rPr>
        <w:t xml:space="preserve">: </w:t>
      </w:r>
      <w:r w:rsidRPr="0066282A">
        <w:rPr>
          <w:rFonts w:ascii="Arial" w:hAnsi="Arial" w:cs="Arial"/>
          <w:sz w:val="22"/>
          <w:szCs w:val="22"/>
          <w:lang w:val="es-CO"/>
        </w:rPr>
        <w:t xml:space="preserve">Son los documentos adoptados por </w:t>
      </w:r>
      <w:r w:rsidR="00822818" w:rsidRPr="0066282A">
        <w:rPr>
          <w:rFonts w:ascii="Arial" w:hAnsi="Arial" w:cs="Arial"/>
          <w:sz w:val="22"/>
          <w:szCs w:val="22"/>
          <w:lang w:val="es-CO"/>
        </w:rPr>
        <w:t xml:space="preserve">ENTERRITORIO </w:t>
      </w:r>
      <w:r w:rsidRPr="0066282A">
        <w:rPr>
          <w:rFonts w:ascii="Arial" w:hAnsi="Arial" w:cs="Arial"/>
          <w:sz w:val="22"/>
          <w:szCs w:val="22"/>
          <w:lang w:val="es-CO"/>
        </w:rPr>
        <w:t xml:space="preserve">para </w:t>
      </w:r>
      <w:r w:rsidR="00822818" w:rsidRPr="0066282A">
        <w:rPr>
          <w:rFonts w:ascii="Arial" w:hAnsi="Arial" w:cs="Arial"/>
          <w:sz w:val="22"/>
          <w:szCs w:val="22"/>
          <w:lang w:val="es-CO"/>
        </w:rPr>
        <w:t xml:space="preserve">los procedimientos de selección de </w:t>
      </w:r>
      <w:r w:rsidR="00804B93">
        <w:rPr>
          <w:rFonts w:ascii="Arial" w:hAnsi="Arial" w:cs="Arial"/>
          <w:sz w:val="22"/>
          <w:szCs w:val="22"/>
          <w:lang w:val="es-CO"/>
        </w:rPr>
        <w:t>contratistas que incorporan los términos y condiciones</w:t>
      </w:r>
      <w:r w:rsidRPr="0066282A">
        <w:rPr>
          <w:rFonts w:ascii="Arial" w:hAnsi="Arial" w:cs="Arial"/>
          <w:sz w:val="22"/>
          <w:szCs w:val="22"/>
          <w:lang w:val="es-CO"/>
        </w:rPr>
        <w:t xml:space="preserve">, sus anexos, matrices y demás documentos que incluyen las condiciones habilitantes, factores técnicos, económicos y otros factores de escogencia. </w:t>
      </w:r>
    </w:p>
    <w:p w14:paraId="1FCA4643" w14:textId="2033825C" w:rsidR="006A0595" w:rsidRPr="0066282A" w:rsidRDefault="00982076"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EPC</w:t>
      </w:r>
      <w:r w:rsidR="00460E44" w:rsidRPr="0066282A">
        <w:rPr>
          <w:rFonts w:ascii="Arial" w:hAnsi="Arial" w:cs="Arial"/>
          <w:b/>
          <w:sz w:val="22"/>
          <w:szCs w:val="22"/>
          <w:lang w:val="es-CO"/>
        </w:rPr>
        <w:t xml:space="preserve"> (</w:t>
      </w:r>
      <w:r w:rsidR="00F157E0" w:rsidRPr="0066282A">
        <w:rPr>
          <w:rFonts w:ascii="Arial" w:hAnsi="Arial" w:cs="Arial"/>
          <w:b/>
          <w:sz w:val="22"/>
          <w:szCs w:val="22"/>
          <w:lang w:val="es-CO"/>
        </w:rPr>
        <w:t>por sus siglas en inglés</w:t>
      </w:r>
      <w:r w:rsidR="006A0595" w:rsidRPr="0066282A">
        <w:rPr>
          <w:rFonts w:ascii="Arial" w:hAnsi="Arial" w:cs="Arial"/>
          <w:b/>
          <w:sz w:val="22"/>
          <w:szCs w:val="22"/>
          <w:lang w:val="es-CO"/>
        </w:rPr>
        <w:t xml:space="preserve"> </w:t>
      </w:r>
      <w:proofErr w:type="spellStart"/>
      <w:r w:rsidR="006A0595" w:rsidRPr="0066282A">
        <w:rPr>
          <w:rFonts w:ascii="Arial" w:hAnsi="Arial" w:cs="Arial"/>
          <w:b/>
          <w:sz w:val="22"/>
          <w:szCs w:val="22"/>
          <w:lang w:val="es-CO"/>
        </w:rPr>
        <w:t>Engineering</w:t>
      </w:r>
      <w:proofErr w:type="spellEnd"/>
      <w:r w:rsidR="006A0595" w:rsidRPr="0066282A">
        <w:rPr>
          <w:rFonts w:ascii="Arial" w:hAnsi="Arial" w:cs="Arial"/>
          <w:b/>
          <w:sz w:val="22"/>
          <w:szCs w:val="22"/>
          <w:lang w:val="es-CO"/>
        </w:rPr>
        <w:t xml:space="preserve">, </w:t>
      </w:r>
      <w:proofErr w:type="spellStart"/>
      <w:r w:rsidR="006A0595" w:rsidRPr="0066282A">
        <w:rPr>
          <w:rFonts w:ascii="Arial" w:hAnsi="Arial" w:cs="Arial"/>
          <w:b/>
          <w:sz w:val="22"/>
          <w:szCs w:val="22"/>
          <w:lang w:val="es-CO"/>
        </w:rPr>
        <w:t>Procurement</w:t>
      </w:r>
      <w:proofErr w:type="spellEnd"/>
      <w:r w:rsidR="006A0595" w:rsidRPr="0066282A">
        <w:rPr>
          <w:rFonts w:ascii="Arial" w:hAnsi="Arial" w:cs="Arial"/>
          <w:b/>
          <w:sz w:val="22"/>
          <w:szCs w:val="22"/>
          <w:lang w:val="es-CO"/>
        </w:rPr>
        <w:t xml:space="preserve"> and </w:t>
      </w:r>
      <w:proofErr w:type="spellStart"/>
      <w:r w:rsidR="006A0595" w:rsidRPr="0066282A">
        <w:rPr>
          <w:rFonts w:ascii="Arial" w:hAnsi="Arial" w:cs="Arial"/>
          <w:b/>
          <w:sz w:val="22"/>
          <w:szCs w:val="22"/>
          <w:lang w:val="es-CO"/>
        </w:rPr>
        <w:t>Construction</w:t>
      </w:r>
      <w:proofErr w:type="spellEnd"/>
      <w:r w:rsidR="00F157E0" w:rsidRPr="0066282A">
        <w:rPr>
          <w:rFonts w:ascii="Arial" w:hAnsi="Arial" w:cs="Arial"/>
          <w:b/>
          <w:sz w:val="22"/>
          <w:szCs w:val="22"/>
          <w:lang w:val="es-CO"/>
        </w:rPr>
        <w:t>)</w:t>
      </w:r>
      <w:r w:rsidR="00460E44" w:rsidRPr="0066282A">
        <w:rPr>
          <w:rFonts w:ascii="Arial" w:hAnsi="Arial" w:cs="Arial"/>
          <w:b/>
          <w:sz w:val="22"/>
          <w:szCs w:val="22"/>
          <w:lang w:val="es-CO"/>
        </w:rPr>
        <w:t xml:space="preserve">: </w:t>
      </w:r>
      <w:r w:rsidR="006A0595" w:rsidRPr="0066282A">
        <w:rPr>
          <w:rFonts w:ascii="Arial" w:hAnsi="Arial" w:cs="Arial"/>
          <w:sz w:val="22"/>
          <w:szCs w:val="22"/>
          <w:lang w:val="es-CO"/>
        </w:rPr>
        <w:t xml:space="preserve">Es </w:t>
      </w:r>
      <w:r w:rsidR="00460E44" w:rsidRPr="0066282A">
        <w:rPr>
          <w:rFonts w:ascii="Arial" w:hAnsi="Arial" w:cs="Arial"/>
          <w:sz w:val="22"/>
          <w:szCs w:val="22"/>
          <w:lang w:val="es-CO"/>
        </w:rPr>
        <w:t xml:space="preserve">un contrato </w:t>
      </w:r>
      <w:r w:rsidR="006A0595" w:rsidRPr="0066282A">
        <w:rPr>
          <w:rFonts w:ascii="Arial" w:hAnsi="Arial" w:cs="Arial"/>
          <w:sz w:val="22"/>
          <w:szCs w:val="22"/>
          <w:lang w:val="es-CO"/>
        </w:rPr>
        <w:t>que tiene como objetivos principales</w:t>
      </w:r>
      <w:r w:rsidR="00460E44" w:rsidRPr="0066282A">
        <w:rPr>
          <w:rFonts w:ascii="Arial" w:hAnsi="Arial" w:cs="Arial"/>
          <w:sz w:val="22"/>
          <w:szCs w:val="22"/>
          <w:lang w:val="es-CO"/>
        </w:rPr>
        <w:t xml:space="preserve"> los servicios de ingeniería, adquisición y construcción</w:t>
      </w:r>
      <w:r w:rsidR="006A0595" w:rsidRPr="0066282A">
        <w:rPr>
          <w:rFonts w:ascii="Arial" w:hAnsi="Arial" w:cs="Arial"/>
          <w:sz w:val="22"/>
          <w:szCs w:val="22"/>
          <w:lang w:val="es-CO"/>
        </w:rPr>
        <w:t xml:space="preserve">. El contratista, junto a sus funciones tradicionales relacionadas con el suministro de equipos, la construcción y la puesta en marcha, asume la ingeniería del proyecto y </w:t>
      </w:r>
      <w:r w:rsidR="00460E44" w:rsidRPr="0066282A">
        <w:rPr>
          <w:rFonts w:ascii="Arial" w:hAnsi="Arial" w:cs="Arial"/>
          <w:sz w:val="22"/>
          <w:szCs w:val="22"/>
          <w:lang w:val="es-CO"/>
        </w:rPr>
        <w:t xml:space="preserve">la </w:t>
      </w:r>
      <w:r w:rsidR="006A0595" w:rsidRPr="0066282A">
        <w:rPr>
          <w:rFonts w:ascii="Arial" w:hAnsi="Arial" w:cs="Arial"/>
          <w:sz w:val="22"/>
          <w:szCs w:val="22"/>
          <w:lang w:val="es-CO"/>
        </w:rPr>
        <w:t>responsabilidad global frente al cliente o contratante.</w:t>
      </w:r>
      <w:r w:rsidR="00460E44" w:rsidRPr="0066282A">
        <w:rPr>
          <w:rFonts w:ascii="Arial" w:hAnsi="Arial" w:cs="Arial"/>
          <w:sz w:val="22"/>
          <w:szCs w:val="22"/>
          <w:lang w:val="es-CO"/>
        </w:rPr>
        <w:t xml:space="preserve"> También es denominado como contrato de construcción “llave en mano”.</w:t>
      </w:r>
    </w:p>
    <w:p w14:paraId="2DF62D04" w14:textId="5F63557A" w:rsidR="000849B7" w:rsidRPr="0066282A" w:rsidRDefault="0073657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Estados Financieros:</w:t>
      </w:r>
      <w:r w:rsidRPr="0066282A">
        <w:rPr>
          <w:rFonts w:ascii="Arial" w:hAnsi="Arial" w:cs="Arial"/>
          <w:sz w:val="22"/>
          <w:szCs w:val="22"/>
          <w:lang w:val="es-CO"/>
        </w:rPr>
        <w:t xml:space="preserve"> </w:t>
      </w:r>
      <w:r w:rsidR="00836D64" w:rsidRPr="0066282A">
        <w:rPr>
          <w:rFonts w:ascii="Arial" w:hAnsi="Arial" w:cs="Arial"/>
          <w:sz w:val="22"/>
          <w:szCs w:val="22"/>
          <w:lang w:val="es-CO"/>
        </w:rPr>
        <w:t xml:space="preserve">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w:t>
      </w:r>
      <w:proofErr w:type="spellStart"/>
      <w:r w:rsidR="00836D64" w:rsidRPr="0066282A">
        <w:rPr>
          <w:rFonts w:ascii="Arial" w:hAnsi="Arial" w:cs="Arial"/>
          <w:sz w:val="22"/>
          <w:szCs w:val="22"/>
          <w:lang w:val="es-CO"/>
        </w:rPr>
        <w:t>reexpresión</w:t>
      </w:r>
      <w:proofErr w:type="spellEnd"/>
      <w:r w:rsidR="00836D64" w:rsidRPr="0066282A">
        <w:rPr>
          <w:rFonts w:ascii="Arial" w:hAnsi="Arial" w:cs="Arial"/>
          <w:sz w:val="22"/>
          <w:szCs w:val="22"/>
          <w:lang w:val="es-CO"/>
        </w:rPr>
        <w:t xml:space="preserve"> retroactiva de partidas en sus estados financieros, o cuando reclasifique partidas en sus estados financieros.</w:t>
      </w:r>
    </w:p>
    <w:p w14:paraId="5829C087" w14:textId="58EEFF06" w:rsidR="00B021FA"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hAnsi="Arial" w:cs="Arial"/>
          <w:b/>
          <w:sz w:val="22"/>
          <w:szCs w:val="22"/>
          <w:lang w:val="es-CO"/>
        </w:rPr>
        <w:t>Documento de planeación</w:t>
      </w:r>
      <w:r w:rsidR="00F70C8B" w:rsidRPr="0066282A">
        <w:rPr>
          <w:rFonts w:ascii="Arial" w:hAnsi="Arial" w:cs="Arial"/>
          <w:b/>
          <w:sz w:val="22"/>
          <w:szCs w:val="22"/>
          <w:lang w:val="es-CO"/>
        </w:rPr>
        <w:t xml:space="preserve">: </w:t>
      </w:r>
      <w:r w:rsidR="00F70C8B" w:rsidRPr="0066282A">
        <w:rPr>
          <w:rFonts w:ascii="Arial" w:hAnsi="Arial" w:cs="Arial"/>
          <w:sz w:val="22"/>
          <w:szCs w:val="22"/>
          <w:lang w:val="es-CO"/>
        </w:rPr>
        <w:t xml:space="preserve">Es la justificación jurídica, técnica, económica y financiera del proyecto que realiza </w:t>
      </w:r>
      <w:r w:rsidR="007E1146" w:rsidRPr="0066282A">
        <w:rPr>
          <w:rFonts w:ascii="Arial" w:hAnsi="Arial" w:cs="Arial"/>
          <w:sz w:val="22"/>
          <w:szCs w:val="22"/>
          <w:lang w:val="es-CO"/>
        </w:rPr>
        <w:t>ENT</w:t>
      </w:r>
      <w:r w:rsidR="007E1146">
        <w:rPr>
          <w:rFonts w:ascii="Arial" w:hAnsi="Arial" w:cs="Arial"/>
          <w:sz w:val="22"/>
          <w:szCs w:val="22"/>
          <w:lang w:val="es-CO"/>
        </w:rPr>
        <w:t>erritorio</w:t>
      </w:r>
      <w:r w:rsidR="005125D4" w:rsidRPr="0066282A">
        <w:rPr>
          <w:rFonts w:ascii="Arial" w:hAnsi="Arial" w:cs="Arial"/>
          <w:sz w:val="22"/>
          <w:szCs w:val="22"/>
          <w:lang w:val="es-CO"/>
        </w:rPr>
        <w:t xml:space="preserve"> de acuerdo </w:t>
      </w:r>
      <w:r w:rsidR="00822818" w:rsidRPr="0066282A">
        <w:rPr>
          <w:rFonts w:ascii="Arial" w:hAnsi="Arial" w:cs="Arial"/>
          <w:sz w:val="22"/>
          <w:szCs w:val="22"/>
          <w:lang w:val="es-CO"/>
        </w:rPr>
        <w:t xml:space="preserve">con su Manual de Contratación vigente. </w:t>
      </w:r>
    </w:p>
    <w:p w14:paraId="54CBDF39"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Firma Digital: </w:t>
      </w:r>
      <w:r w:rsidR="00B20EAD" w:rsidRPr="0066282A">
        <w:rPr>
          <w:rFonts w:ascii="Arial" w:hAnsi="Arial" w:cs="Arial"/>
          <w:sz w:val="22"/>
          <w:szCs w:val="22"/>
          <w:lang w:val="es-CO"/>
        </w:rPr>
        <w:t>Es el</w:t>
      </w:r>
      <w:r w:rsidRPr="0066282A">
        <w:rPr>
          <w:rFonts w:ascii="Arial" w:hAnsi="Arial" w:cs="Arial"/>
          <w:sz w:val="22"/>
          <w:szCs w:val="22"/>
          <w:lang w:val="es-CO"/>
        </w:rPr>
        <w:t xml:space="preserve"> valor numérico que se adhiere a un mensaje de datos y que, utilizando un procedimiento matemático conocido, vinculado a la clave del iniciador y al texto del mensaje permite determinar que este valor se ha obtenido </w:t>
      </w:r>
      <w:r w:rsidRPr="0066282A">
        <w:rPr>
          <w:rFonts w:ascii="Arial" w:hAnsi="Arial" w:cs="Arial"/>
          <w:sz w:val="22"/>
          <w:szCs w:val="22"/>
          <w:lang w:val="es-CO"/>
        </w:rPr>
        <w:lastRenderedPageBreak/>
        <w:t>exclusivamente con la clave del iniciador y que el mensaje inicial no ha sido modificado después de efectuada la transformación</w:t>
      </w:r>
      <w:r w:rsidR="00A122D9" w:rsidRPr="0066282A">
        <w:rPr>
          <w:rFonts w:ascii="Arial" w:hAnsi="Arial" w:cs="Arial"/>
          <w:sz w:val="22"/>
          <w:szCs w:val="22"/>
          <w:lang w:val="es-CO"/>
        </w:rPr>
        <w:t>.</w:t>
      </w:r>
    </w:p>
    <w:p w14:paraId="2C3F61EE" w14:textId="77777777" w:rsidR="00A122D9" w:rsidRPr="0066282A" w:rsidRDefault="00F70C8B" w:rsidP="0066282A">
      <w:pPr>
        <w:pStyle w:val="Invias-VietaNumerada"/>
        <w:autoSpaceDE w:val="0"/>
        <w:autoSpaceDN w:val="0"/>
        <w:adjustRightInd w:val="0"/>
        <w:spacing w:before="120" w:after="240" w:line="276" w:lineRule="auto"/>
        <w:ind w:left="786"/>
        <w:rPr>
          <w:rFonts w:ascii="Arial" w:hAnsi="Arial" w:cs="Arial"/>
          <w:sz w:val="22"/>
          <w:szCs w:val="22"/>
          <w:lang w:val="es-CO"/>
        </w:rPr>
      </w:pPr>
      <w:r w:rsidRPr="0066282A">
        <w:rPr>
          <w:rFonts w:ascii="Arial" w:hAnsi="Arial" w:cs="Arial"/>
          <w:sz w:val="22"/>
          <w:szCs w:val="22"/>
          <w:lang w:val="es-CO"/>
        </w:rPr>
        <w:t>Cuando una firma digital haya sido fijada en un mensaje de datos se presume que el suscriptor de aquella tenía la intención de acreditar ese mensaje de datos y de ser vinculado con el contenido del mismo.</w:t>
      </w:r>
      <w:r w:rsidR="0033687F" w:rsidRPr="0066282A">
        <w:rPr>
          <w:rFonts w:ascii="Arial" w:hAnsi="Arial" w:cs="Arial"/>
          <w:sz w:val="22"/>
          <w:szCs w:val="22"/>
          <w:lang w:val="es-CO"/>
        </w:rPr>
        <w:t xml:space="preserve"> </w:t>
      </w:r>
      <w:r w:rsidRPr="0066282A">
        <w:rPr>
          <w:rFonts w:ascii="Arial" w:hAnsi="Arial" w:cs="Arial"/>
          <w:sz w:val="22"/>
          <w:szCs w:val="22"/>
          <w:lang w:val="es-CO"/>
        </w:rPr>
        <w:t>El uso de una firma digital tendrá la misma fuerza y efectos que el uso de una firma manuscrita, si aquélla incorpora los siguientes atributos:</w:t>
      </w:r>
    </w:p>
    <w:p w14:paraId="169CA13C"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 única a la persona que la usa.</w:t>
      </w:r>
    </w:p>
    <w:p w14:paraId="11E23000"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 susceptible de ser verificada.</w:t>
      </w:r>
    </w:p>
    <w:p w14:paraId="2D582221"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Está bajo el control exclusivo de la persona que la usa.</w:t>
      </w:r>
    </w:p>
    <w:p w14:paraId="29221352"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Está ligada a la información o mensaje, de tal manera que, si éstos son cambiados, la firma digital es invalidada.</w:t>
      </w:r>
    </w:p>
    <w:p w14:paraId="4ECD9955" w14:textId="77777777" w:rsidR="00A0589A" w:rsidRPr="0066282A" w:rsidRDefault="00AD76CE"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Firma Electrónica: </w:t>
      </w:r>
      <w:r w:rsidR="008E4005" w:rsidRPr="0066282A">
        <w:rPr>
          <w:rFonts w:ascii="Arial" w:hAnsi="Arial" w:cs="Arial"/>
          <w:sz w:val="22"/>
          <w:szCs w:val="22"/>
          <w:lang w:val="es-CO"/>
        </w:rPr>
        <w:t xml:space="preserve">Son los métodos tales como, códigos, contraseñas, datos biométricos o claves criptográficas privadas, que permiten identificar a una persona, en </w:t>
      </w:r>
      <w:r w:rsidR="00071442" w:rsidRPr="0066282A">
        <w:rPr>
          <w:rFonts w:ascii="Arial" w:hAnsi="Arial" w:cs="Arial"/>
          <w:sz w:val="22"/>
          <w:szCs w:val="22"/>
          <w:lang w:val="es-CO"/>
        </w:rPr>
        <w:t>relación</w:t>
      </w:r>
      <w:r w:rsidR="008E4005" w:rsidRPr="0066282A">
        <w:rPr>
          <w:rFonts w:ascii="Arial" w:hAnsi="Arial" w:cs="Arial"/>
          <w:sz w:val="22"/>
          <w:szCs w:val="22"/>
          <w:lang w:val="es-CO"/>
        </w:rPr>
        <w:t xml:space="preserve"> con un mensaje de datos, siempre y cuando el mismo sea confiable y apropiado respecto de los fines para los que se utiliza la firma, atendidas todas las circunstancias del caso, así como </w:t>
      </w:r>
      <w:r w:rsidR="00071442" w:rsidRPr="0066282A">
        <w:rPr>
          <w:rFonts w:ascii="Arial" w:hAnsi="Arial" w:cs="Arial"/>
          <w:sz w:val="22"/>
          <w:szCs w:val="22"/>
          <w:lang w:val="es-CO"/>
        </w:rPr>
        <w:t>cualquier</w:t>
      </w:r>
      <w:r w:rsidR="008E4005" w:rsidRPr="0066282A">
        <w:rPr>
          <w:rFonts w:ascii="Arial" w:hAnsi="Arial" w:cs="Arial"/>
          <w:sz w:val="22"/>
          <w:szCs w:val="22"/>
          <w:lang w:val="es-CO"/>
        </w:rPr>
        <w:t xml:space="preserve"> acuerdo pertinente</w:t>
      </w:r>
      <w:r w:rsidR="000A287D" w:rsidRPr="0066282A">
        <w:rPr>
          <w:rFonts w:ascii="Arial" w:hAnsi="Arial" w:cs="Arial"/>
          <w:sz w:val="22"/>
          <w:szCs w:val="22"/>
          <w:lang w:val="es-CO"/>
        </w:rPr>
        <w:t xml:space="preserve">. </w:t>
      </w:r>
    </w:p>
    <w:p w14:paraId="408036A8" w14:textId="398DF42C"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Firma Manuscrita</w:t>
      </w:r>
      <w:r w:rsidR="009E7C8C" w:rsidRPr="0066282A">
        <w:rPr>
          <w:rFonts w:ascii="Arial" w:hAnsi="Arial" w:cs="Arial"/>
          <w:b/>
          <w:sz w:val="22"/>
          <w:szCs w:val="22"/>
          <w:lang w:val="es-CO"/>
        </w:rPr>
        <w:t xml:space="preserve">: </w:t>
      </w:r>
      <w:r w:rsidR="00B20EAD" w:rsidRPr="0066282A">
        <w:rPr>
          <w:rFonts w:ascii="Arial" w:hAnsi="Arial" w:cs="Arial"/>
          <w:sz w:val="22"/>
          <w:szCs w:val="22"/>
          <w:lang w:val="es-CO"/>
        </w:rPr>
        <w:t xml:space="preserve">Es la </w:t>
      </w:r>
      <w:r w:rsidR="00CD5F4C" w:rsidRPr="0066282A">
        <w:rPr>
          <w:rFonts w:ascii="Arial" w:hAnsi="Arial" w:cs="Arial"/>
          <w:sz w:val="22"/>
          <w:szCs w:val="22"/>
          <w:lang w:val="es-CO"/>
        </w:rPr>
        <w:t>Firma que una persona escribe de su puño y letra en un documento, para darle autenticidad o para expresar que aprueba su contenido.</w:t>
      </w:r>
    </w:p>
    <w:p w14:paraId="11BDB0A3" w14:textId="66B6F34D" w:rsidR="002137BA" w:rsidRPr="0066282A" w:rsidRDefault="002137B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Formato: </w:t>
      </w:r>
      <w:r w:rsidRPr="0066282A">
        <w:rPr>
          <w:rFonts w:ascii="Arial" w:hAnsi="Arial" w:cs="Arial"/>
          <w:sz w:val="22"/>
          <w:szCs w:val="22"/>
          <w:lang w:val="es-CO"/>
        </w:rPr>
        <w:t xml:space="preserve">Son los documentos que aporta el </w:t>
      </w:r>
      <w:r w:rsidR="00822818" w:rsidRPr="0066282A">
        <w:rPr>
          <w:rFonts w:ascii="Arial" w:hAnsi="Arial" w:cs="Arial"/>
          <w:sz w:val="22"/>
          <w:szCs w:val="22"/>
          <w:lang w:val="es-CO"/>
        </w:rPr>
        <w:t>Oferente</w:t>
      </w:r>
      <w:r w:rsidRPr="0066282A">
        <w:rPr>
          <w:rFonts w:ascii="Arial" w:hAnsi="Arial" w:cs="Arial"/>
          <w:sz w:val="22"/>
          <w:szCs w:val="22"/>
          <w:lang w:val="es-CO"/>
        </w:rPr>
        <w:t xml:space="preserve"> y que hacen parte integral de su oferta.</w:t>
      </w:r>
      <w:r w:rsidRPr="0066282A">
        <w:rPr>
          <w:rFonts w:ascii="Arial" w:hAnsi="Arial" w:cs="Arial"/>
          <w:b/>
          <w:sz w:val="22"/>
          <w:szCs w:val="22"/>
          <w:lang w:val="es-CO"/>
        </w:rPr>
        <w:t xml:space="preserve"> </w:t>
      </w:r>
    </w:p>
    <w:p w14:paraId="352E1C61" w14:textId="1313D376" w:rsidR="002137BA" w:rsidRPr="0066282A" w:rsidRDefault="002137B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Formulario: </w:t>
      </w:r>
      <w:r w:rsidRPr="0066282A">
        <w:rPr>
          <w:rFonts w:ascii="Arial" w:hAnsi="Arial" w:cs="Arial"/>
          <w:sz w:val="22"/>
          <w:szCs w:val="22"/>
          <w:lang w:val="es-CO"/>
        </w:rPr>
        <w:t xml:space="preserve">Es el documento </w:t>
      </w:r>
      <w:r w:rsidR="00AC3D51" w:rsidRPr="0066282A">
        <w:rPr>
          <w:rFonts w:ascii="Arial" w:hAnsi="Arial" w:cs="Arial"/>
          <w:sz w:val="22"/>
          <w:szCs w:val="22"/>
          <w:lang w:val="es-CO"/>
        </w:rPr>
        <w:t xml:space="preserve">por medio del cual </w:t>
      </w:r>
      <w:r w:rsidR="003B2FE1" w:rsidRPr="0066282A">
        <w:rPr>
          <w:rFonts w:ascii="Arial" w:hAnsi="Arial" w:cs="Arial"/>
          <w:sz w:val="22"/>
          <w:szCs w:val="22"/>
          <w:lang w:val="es-CO"/>
        </w:rPr>
        <w:t>ENT</w:t>
      </w:r>
      <w:r w:rsidR="003B2FE1">
        <w:rPr>
          <w:rFonts w:ascii="Arial" w:hAnsi="Arial" w:cs="Arial"/>
          <w:sz w:val="22"/>
          <w:szCs w:val="22"/>
          <w:lang w:val="es-CO"/>
        </w:rPr>
        <w:t>erritorio</w:t>
      </w:r>
      <w:r w:rsidR="00AC3D51" w:rsidRPr="0066282A">
        <w:rPr>
          <w:rFonts w:ascii="Arial" w:hAnsi="Arial" w:cs="Arial"/>
          <w:sz w:val="22"/>
          <w:szCs w:val="22"/>
          <w:lang w:val="es-CO"/>
        </w:rPr>
        <w:t xml:space="preserve"> solicita información </w:t>
      </w:r>
      <w:r w:rsidR="00A122D9" w:rsidRPr="0066282A">
        <w:rPr>
          <w:rFonts w:ascii="Arial" w:hAnsi="Arial" w:cs="Arial"/>
          <w:sz w:val="22"/>
          <w:szCs w:val="22"/>
          <w:lang w:val="es-CO"/>
        </w:rPr>
        <w:t>específica</w:t>
      </w:r>
      <w:r w:rsidR="00AC3D51" w:rsidRPr="0066282A">
        <w:rPr>
          <w:rFonts w:ascii="Arial" w:hAnsi="Arial" w:cs="Arial"/>
          <w:sz w:val="22"/>
          <w:szCs w:val="22"/>
          <w:lang w:val="es-CO"/>
        </w:rPr>
        <w:t xml:space="preserve"> </w:t>
      </w:r>
      <w:r w:rsidR="00A122D9" w:rsidRPr="0066282A">
        <w:rPr>
          <w:rFonts w:ascii="Arial" w:hAnsi="Arial" w:cs="Arial"/>
          <w:sz w:val="22"/>
          <w:szCs w:val="22"/>
          <w:lang w:val="es-CO"/>
        </w:rPr>
        <w:t xml:space="preserve">y </w:t>
      </w:r>
      <w:r w:rsidR="00AC3D51" w:rsidRPr="0066282A">
        <w:rPr>
          <w:rFonts w:ascii="Arial" w:hAnsi="Arial" w:cs="Arial"/>
          <w:sz w:val="22"/>
          <w:szCs w:val="22"/>
          <w:lang w:val="es-CO"/>
        </w:rPr>
        <w:t xml:space="preserve">que debe ser completada por el </w:t>
      </w:r>
      <w:r w:rsidR="00822818" w:rsidRPr="0066282A">
        <w:rPr>
          <w:rFonts w:ascii="Arial" w:hAnsi="Arial" w:cs="Arial"/>
          <w:sz w:val="22"/>
          <w:szCs w:val="22"/>
          <w:lang w:val="es-CO"/>
        </w:rPr>
        <w:t>Oferente</w:t>
      </w:r>
      <w:r w:rsidR="00AC3D51" w:rsidRPr="0066282A">
        <w:rPr>
          <w:rFonts w:ascii="Arial" w:hAnsi="Arial" w:cs="Arial"/>
          <w:sz w:val="22"/>
          <w:szCs w:val="22"/>
          <w:lang w:val="es-CO"/>
        </w:rPr>
        <w:t>.</w:t>
      </w:r>
      <w:r w:rsidR="00AC3D51" w:rsidRPr="0066282A">
        <w:rPr>
          <w:rFonts w:ascii="Arial" w:hAnsi="Arial" w:cs="Arial"/>
          <w:b/>
          <w:sz w:val="22"/>
          <w:szCs w:val="22"/>
          <w:lang w:val="es-CO"/>
        </w:rPr>
        <w:t xml:space="preserve"> </w:t>
      </w:r>
    </w:p>
    <w:p w14:paraId="450393CC"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Garantía: </w:t>
      </w:r>
      <w:r w:rsidR="00A122D9" w:rsidRPr="0066282A">
        <w:rPr>
          <w:rFonts w:ascii="Arial" w:hAnsi="Arial" w:cs="Arial"/>
          <w:sz w:val="22"/>
          <w:szCs w:val="22"/>
          <w:lang w:val="es-CO"/>
        </w:rPr>
        <w:t>Es el mecanismo</w:t>
      </w:r>
      <w:r w:rsidRPr="0066282A">
        <w:rPr>
          <w:rFonts w:ascii="Arial" w:hAnsi="Arial" w:cs="Arial"/>
          <w:sz w:val="22"/>
          <w:szCs w:val="22"/>
          <w:lang w:val="es-CO"/>
        </w:rPr>
        <w:t xml:space="preserve"> para asegurar el cumplimiento de obligaciones</w:t>
      </w:r>
      <w:r w:rsidR="00A122D9" w:rsidRPr="0066282A">
        <w:rPr>
          <w:rFonts w:ascii="Arial" w:hAnsi="Arial" w:cs="Arial"/>
          <w:sz w:val="22"/>
          <w:szCs w:val="22"/>
          <w:lang w:val="es-CO"/>
        </w:rPr>
        <w:t>.</w:t>
      </w:r>
      <w:r w:rsidRPr="0066282A">
        <w:rPr>
          <w:rFonts w:ascii="Arial" w:hAnsi="Arial" w:cs="Arial"/>
          <w:sz w:val="22"/>
          <w:szCs w:val="22"/>
          <w:lang w:val="es-CO"/>
        </w:rPr>
        <w:t xml:space="preserve"> </w:t>
      </w:r>
      <w:r w:rsidR="00A122D9" w:rsidRPr="0066282A">
        <w:rPr>
          <w:rFonts w:ascii="Arial" w:hAnsi="Arial" w:cs="Arial"/>
          <w:sz w:val="22"/>
          <w:szCs w:val="22"/>
          <w:lang w:val="es-CO"/>
        </w:rPr>
        <w:t xml:space="preserve">Las clases de garantías son: </w:t>
      </w:r>
      <w:r w:rsidRPr="0066282A">
        <w:rPr>
          <w:rFonts w:ascii="Arial" w:hAnsi="Arial" w:cs="Arial"/>
          <w:sz w:val="22"/>
          <w:szCs w:val="22"/>
          <w:lang w:val="es-CO"/>
        </w:rPr>
        <w:t>(i) contratos de seguro, (ii) fiducia mercantil de garant</w:t>
      </w:r>
      <w:r w:rsidR="00A122D9" w:rsidRPr="0066282A">
        <w:rPr>
          <w:rFonts w:ascii="Arial" w:hAnsi="Arial" w:cs="Arial"/>
          <w:sz w:val="22"/>
          <w:szCs w:val="22"/>
          <w:lang w:val="es-CO"/>
        </w:rPr>
        <w:t>ía o (iii) garantías bancarias.</w:t>
      </w:r>
    </w:p>
    <w:p w14:paraId="3549DBCA" w14:textId="03579783"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Garantía de Respons</w:t>
      </w:r>
      <w:r w:rsidR="003937E6" w:rsidRPr="0066282A">
        <w:rPr>
          <w:rFonts w:ascii="Arial" w:hAnsi="Arial" w:cs="Arial"/>
          <w:b/>
          <w:sz w:val="22"/>
          <w:szCs w:val="22"/>
          <w:lang w:val="es-CO"/>
        </w:rPr>
        <w:t xml:space="preserve">abilidad Civil Extracontractual: </w:t>
      </w:r>
      <w:r w:rsidR="00B20EAD" w:rsidRPr="0066282A">
        <w:rPr>
          <w:rFonts w:ascii="Arial" w:hAnsi="Arial" w:cs="Arial"/>
          <w:sz w:val="22"/>
          <w:szCs w:val="22"/>
          <w:lang w:val="es-CO"/>
        </w:rPr>
        <w:t>Es la</w:t>
      </w:r>
      <w:r w:rsidR="003937E6" w:rsidRPr="0066282A">
        <w:rPr>
          <w:rFonts w:ascii="Arial" w:hAnsi="Arial" w:cs="Arial"/>
          <w:sz w:val="22"/>
          <w:szCs w:val="22"/>
          <w:lang w:val="es-CO"/>
        </w:rPr>
        <w:t xml:space="preserve"> garantía</w:t>
      </w:r>
      <w:r w:rsidR="00B20EAD" w:rsidRPr="0066282A">
        <w:rPr>
          <w:rFonts w:ascii="Arial" w:hAnsi="Arial" w:cs="Arial"/>
          <w:sz w:val="22"/>
          <w:szCs w:val="22"/>
          <w:lang w:val="es-CO"/>
        </w:rPr>
        <w:t xml:space="preserve"> que</w:t>
      </w:r>
      <w:r w:rsidR="003937E6" w:rsidRPr="0066282A">
        <w:rPr>
          <w:rFonts w:ascii="Arial" w:hAnsi="Arial" w:cs="Arial"/>
          <w:sz w:val="22"/>
          <w:szCs w:val="22"/>
          <w:lang w:val="es-CO"/>
        </w:rPr>
        <w:t xml:space="preserve"> cubre los perjuicios que puede sufrir </w:t>
      </w:r>
      <w:r w:rsidR="003B2FE1" w:rsidRPr="0066282A">
        <w:rPr>
          <w:rFonts w:ascii="Arial" w:hAnsi="Arial" w:cs="Arial"/>
          <w:sz w:val="22"/>
          <w:szCs w:val="22"/>
          <w:lang w:val="es-CO"/>
        </w:rPr>
        <w:t>ENT</w:t>
      </w:r>
      <w:r w:rsidR="003B2FE1">
        <w:rPr>
          <w:rFonts w:ascii="Arial" w:hAnsi="Arial" w:cs="Arial"/>
          <w:sz w:val="22"/>
          <w:szCs w:val="22"/>
          <w:lang w:val="es-CO"/>
        </w:rPr>
        <w:t>erritorio</w:t>
      </w:r>
      <w:r w:rsidR="003937E6" w:rsidRPr="0066282A">
        <w:rPr>
          <w:rFonts w:ascii="Arial" w:hAnsi="Arial" w:cs="Arial"/>
          <w:sz w:val="22"/>
          <w:szCs w:val="22"/>
          <w:lang w:val="es-CO"/>
        </w:rPr>
        <w:t xml:space="preserve"> derivados de la responsabilidad extracontractual que surja de las actuaciones, hechos u omisiones de su contratista o de los subcontratistas. Este Riesgo sólo puede cubrirse mediante pólizas de seguro.</w:t>
      </w:r>
    </w:p>
    <w:p w14:paraId="27664C47" w14:textId="25BA5180" w:rsidR="00AA12FA"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lastRenderedPageBreak/>
        <w:t xml:space="preserve">Información Pública Reservada: </w:t>
      </w:r>
      <w:r w:rsidRPr="0066282A">
        <w:rPr>
          <w:rFonts w:ascii="Arial" w:hAnsi="Arial" w:cs="Arial"/>
          <w:sz w:val="22"/>
          <w:szCs w:val="22"/>
          <w:lang w:val="es-CO"/>
        </w:rPr>
        <w:t>Es aquella información que estando en poder o custodia de un sujeto obligado en su calidad de tal, es exceptuada de acceso a la ciudadanía</w:t>
      </w:r>
      <w:r w:rsidR="009861D2" w:rsidRPr="0066282A">
        <w:rPr>
          <w:rFonts w:ascii="Arial" w:hAnsi="Arial" w:cs="Arial"/>
          <w:sz w:val="22"/>
          <w:szCs w:val="22"/>
          <w:lang w:val="es-CO"/>
        </w:rPr>
        <w:t xml:space="preserve"> por daño a intereses públicos.</w:t>
      </w:r>
    </w:p>
    <w:p w14:paraId="00449A23" w14:textId="40BCB88E" w:rsidR="008E2313" w:rsidRPr="0066282A" w:rsidRDefault="008E2313"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Legalización: </w:t>
      </w:r>
      <w:r w:rsidRPr="0066282A">
        <w:rPr>
          <w:rFonts w:ascii="Arial" w:hAnsi="Arial" w:cs="Arial"/>
          <w:sz w:val="22"/>
          <w:szCs w:val="22"/>
          <w:lang w:val="es-CO"/>
        </w:rPr>
        <w:t>Es el reconocimiento de la firma del funcionario público en ejercicio de sus funciones, previo registro en la base de datos del Ministerio de Relaciones Exteriores, o quien haga sus veces, para que el documento sea válido en otro país cuando el país en el cual surtirá efectos no hace parte de la Convención sobre la Abolición del Requisito de Legalización para Documentos Públicos Extranjeros de la Haya de 1961.</w:t>
      </w:r>
    </w:p>
    <w:p w14:paraId="244A63C4" w14:textId="262F5D32" w:rsidR="00AC3D51" w:rsidRPr="0066282A" w:rsidRDefault="00AC3D51"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Matriz: </w:t>
      </w:r>
      <w:r w:rsidR="00FC1469" w:rsidRPr="0066282A">
        <w:rPr>
          <w:rFonts w:ascii="Arial" w:hAnsi="Arial" w:cs="Arial"/>
          <w:sz w:val="22"/>
          <w:szCs w:val="22"/>
          <w:lang w:val="es-CO"/>
        </w:rPr>
        <w:t xml:space="preserve">Es el documento que incorpora condiciones técnicas, de riesgos o económicas que debe tener en cuenta el </w:t>
      </w:r>
      <w:r w:rsidR="00822818" w:rsidRPr="0066282A">
        <w:rPr>
          <w:rFonts w:ascii="Arial" w:hAnsi="Arial" w:cs="Arial"/>
          <w:sz w:val="22"/>
          <w:szCs w:val="22"/>
          <w:lang w:val="es-CO"/>
        </w:rPr>
        <w:t>Oferente</w:t>
      </w:r>
      <w:r w:rsidR="00FC1469" w:rsidRPr="0066282A">
        <w:rPr>
          <w:rFonts w:ascii="Arial" w:hAnsi="Arial" w:cs="Arial"/>
          <w:sz w:val="22"/>
          <w:szCs w:val="22"/>
          <w:lang w:val="es-CO"/>
        </w:rPr>
        <w:t xml:space="preserve"> al momento de estructurar su oferta y ejecutar el Contrato.</w:t>
      </w:r>
      <w:r w:rsidR="00FC1469" w:rsidRPr="0066282A">
        <w:rPr>
          <w:rFonts w:ascii="Arial" w:hAnsi="Arial" w:cs="Arial"/>
          <w:b/>
          <w:sz w:val="22"/>
          <w:szCs w:val="22"/>
          <w:lang w:val="es-CO"/>
        </w:rPr>
        <w:t xml:space="preserve"> </w:t>
      </w:r>
    </w:p>
    <w:p w14:paraId="54E22A59"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Medio Magnético: </w:t>
      </w:r>
      <w:r w:rsidR="00BB4179" w:rsidRPr="0066282A">
        <w:rPr>
          <w:rFonts w:ascii="Arial" w:hAnsi="Arial" w:cs="Arial"/>
          <w:sz w:val="22"/>
          <w:szCs w:val="22"/>
          <w:lang w:val="es-CO"/>
        </w:rPr>
        <w:t>Es el d</w:t>
      </w:r>
      <w:r w:rsidRPr="0066282A">
        <w:rPr>
          <w:rFonts w:ascii="Arial" w:hAnsi="Arial" w:cs="Arial"/>
          <w:sz w:val="22"/>
          <w:szCs w:val="22"/>
          <w:lang w:val="es-CO"/>
        </w:rPr>
        <w:t>ispositivo que utiliza materiales magnéticos para archivar información digital, tales como las USB, discos duros o los CD que almacenan grandes volúmenes de datos en un espacio físico pequeño.</w:t>
      </w:r>
    </w:p>
    <w:p w14:paraId="2EF3F60D" w14:textId="10FC5DD2" w:rsidR="0066282A"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eastAsia="Arial" w:hAnsi="Arial" w:cs="Arial"/>
          <w:b/>
          <w:sz w:val="22"/>
          <w:szCs w:val="22"/>
          <w:lang w:val="es-CO"/>
        </w:rPr>
        <w:t>Términos y condiciones</w:t>
      </w:r>
      <w:r w:rsidR="00B12498" w:rsidRPr="0066282A">
        <w:rPr>
          <w:rFonts w:ascii="Arial" w:hAnsi="Arial" w:cs="Arial"/>
          <w:b/>
          <w:sz w:val="22"/>
          <w:szCs w:val="22"/>
          <w:lang w:val="es-CO"/>
        </w:rPr>
        <w:t>:</w:t>
      </w:r>
      <w:r w:rsidR="00B12498" w:rsidRPr="0066282A">
        <w:rPr>
          <w:rFonts w:ascii="Arial" w:hAnsi="Arial" w:cs="Arial"/>
          <w:sz w:val="22"/>
          <w:szCs w:val="22"/>
          <w:lang w:val="es-CO"/>
        </w:rPr>
        <w:t xml:space="preserve"> </w:t>
      </w:r>
      <w:r w:rsidR="0066282A" w:rsidRPr="0066282A">
        <w:rPr>
          <w:rFonts w:ascii="Arial" w:hAnsi="Arial" w:cs="Arial"/>
          <w:sz w:val="22"/>
          <w:szCs w:val="22"/>
          <w:lang w:val="es-CO"/>
        </w:rPr>
        <w:t xml:space="preserve">Documento de carácter comprensivo y obligatorio donde se establece la descripción técnica detallada y completa del objeto a contratar, los fundamentos del proceso de selección, su modalidad, plazos, procedimientos, y las demás reglas objetivas que gobiernan la presentación de las ofertas, así como la evaluación y ponderación de las mismas, la aceptación de los ofrecimientos, las razones y las causas que generarían el rechazo de las propuestas, la declaratoria de desierta o fallido del proceso, las condiciones de celebración del Contrato, presupuesto, y las reglas que regirán la relación negocial. </w:t>
      </w:r>
    </w:p>
    <w:p w14:paraId="5EA01007" w14:textId="57A01D1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Registro presupuestal: </w:t>
      </w:r>
      <w:r w:rsidRPr="0066282A">
        <w:rPr>
          <w:rFonts w:ascii="Arial" w:hAnsi="Arial" w:cs="Arial"/>
          <w:sz w:val="22"/>
          <w:szCs w:val="22"/>
          <w:lang w:val="es-CO"/>
        </w:rPr>
        <w:t xml:space="preserve">Documento expedido por el responsable del presupuesto, o quien haga sus veces, mediante el cual se garantiza en forma definitiva la existencia y la destinación específica de los recursos para atender los compromisos legalmente contraídos y que los mismos no sean desviados para otro fin. </w:t>
      </w:r>
    </w:p>
    <w:p w14:paraId="21CD66BF" w14:textId="3819B1EA" w:rsidR="0027017E"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hAnsi="Arial" w:cs="Arial"/>
          <w:b/>
          <w:sz w:val="22"/>
          <w:szCs w:val="22"/>
          <w:lang w:val="es-CO"/>
        </w:rPr>
        <w:t>Términos y condiciones estandarizado</w:t>
      </w:r>
      <w:r w:rsidR="00B12498" w:rsidRPr="0066282A">
        <w:rPr>
          <w:rFonts w:ascii="Arial" w:hAnsi="Arial" w:cs="Arial"/>
          <w:b/>
          <w:sz w:val="22"/>
          <w:szCs w:val="22"/>
          <w:lang w:val="es-CO"/>
        </w:rPr>
        <w:t>s</w:t>
      </w:r>
      <w:r w:rsidR="0027017E" w:rsidRPr="0066282A">
        <w:rPr>
          <w:rFonts w:ascii="Arial" w:hAnsi="Arial" w:cs="Arial"/>
          <w:sz w:val="22"/>
          <w:szCs w:val="22"/>
          <w:lang w:val="es-CO"/>
        </w:rPr>
        <w:t xml:space="preserve">: </w:t>
      </w:r>
      <w:r>
        <w:rPr>
          <w:rFonts w:ascii="Arial" w:hAnsi="Arial" w:cs="Arial"/>
          <w:sz w:val="22"/>
          <w:szCs w:val="22"/>
          <w:lang w:val="es-CO"/>
        </w:rPr>
        <w:t>Son lo</w:t>
      </w:r>
      <w:r w:rsidR="00B12498" w:rsidRPr="0066282A">
        <w:rPr>
          <w:rFonts w:ascii="Arial" w:hAnsi="Arial" w:cs="Arial"/>
          <w:sz w:val="22"/>
          <w:szCs w:val="22"/>
          <w:lang w:val="es-CO"/>
        </w:rPr>
        <w:t xml:space="preserve">s </w:t>
      </w:r>
      <w:r>
        <w:rPr>
          <w:rFonts w:ascii="Arial" w:hAnsi="Arial" w:cs="Arial"/>
          <w:sz w:val="22"/>
          <w:szCs w:val="22"/>
          <w:lang w:val="es-CO"/>
        </w:rPr>
        <w:t>términos y condiciones diseñado</w:t>
      </w:r>
      <w:r w:rsidR="00B12498" w:rsidRPr="0066282A">
        <w:rPr>
          <w:rFonts w:ascii="Arial" w:hAnsi="Arial" w:cs="Arial"/>
          <w:sz w:val="22"/>
          <w:szCs w:val="22"/>
          <w:lang w:val="es-CO"/>
        </w:rPr>
        <w:t>s</w:t>
      </w:r>
      <w:r>
        <w:rPr>
          <w:rFonts w:ascii="Arial" w:hAnsi="Arial" w:cs="Arial"/>
          <w:sz w:val="22"/>
          <w:szCs w:val="22"/>
          <w:lang w:val="es-CO"/>
        </w:rPr>
        <w:t>, actualizados y publicado</w:t>
      </w:r>
      <w:r w:rsidR="00822818" w:rsidRPr="0066282A">
        <w:rPr>
          <w:rFonts w:ascii="Arial" w:hAnsi="Arial" w:cs="Arial"/>
          <w:sz w:val="22"/>
          <w:szCs w:val="22"/>
          <w:lang w:val="es-CO"/>
        </w:rPr>
        <w:t>s</w:t>
      </w:r>
      <w:r w:rsidR="0027017E" w:rsidRPr="0066282A">
        <w:rPr>
          <w:rFonts w:ascii="Arial" w:hAnsi="Arial" w:cs="Arial"/>
          <w:sz w:val="22"/>
          <w:szCs w:val="22"/>
          <w:lang w:val="es-CO"/>
        </w:rPr>
        <w:t xml:space="preserve"> por </w:t>
      </w:r>
      <w:r w:rsidR="003B2FE1" w:rsidRPr="0066282A">
        <w:rPr>
          <w:rFonts w:ascii="Arial" w:hAnsi="Arial" w:cs="Arial"/>
          <w:sz w:val="22"/>
          <w:szCs w:val="22"/>
          <w:lang w:val="es-CO"/>
        </w:rPr>
        <w:t>ENT</w:t>
      </w:r>
      <w:r w:rsidR="003B2FE1">
        <w:rPr>
          <w:rFonts w:ascii="Arial" w:hAnsi="Arial" w:cs="Arial"/>
          <w:sz w:val="22"/>
          <w:szCs w:val="22"/>
          <w:lang w:val="es-CO"/>
        </w:rPr>
        <w:t>erritorio</w:t>
      </w:r>
      <w:r w:rsidR="00822818" w:rsidRPr="0066282A">
        <w:rPr>
          <w:rFonts w:ascii="Arial" w:hAnsi="Arial" w:cs="Arial"/>
          <w:sz w:val="22"/>
          <w:szCs w:val="22"/>
          <w:lang w:val="es-CO"/>
        </w:rPr>
        <w:t xml:space="preserve"> que</w:t>
      </w:r>
      <w:r w:rsidR="0027017E" w:rsidRPr="0066282A">
        <w:rPr>
          <w:rFonts w:ascii="Arial" w:hAnsi="Arial" w:cs="Arial"/>
          <w:sz w:val="22"/>
          <w:szCs w:val="22"/>
          <w:lang w:val="es-CO"/>
        </w:rPr>
        <w:t xml:space="preserve"> incorpora las condiciones habilitantes, requisitos de puntaje y demás aspectos señalados en el artículo 4° de la Ley 1882 de 2018.  </w:t>
      </w:r>
    </w:p>
    <w:p w14:paraId="4B31F4D2" w14:textId="46A39366"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Porcentaje de AIU: </w:t>
      </w:r>
      <w:r w:rsidR="00FB77FF" w:rsidRPr="0066282A">
        <w:rPr>
          <w:rFonts w:ascii="Arial" w:hAnsi="Arial" w:cs="Arial"/>
          <w:sz w:val="22"/>
          <w:szCs w:val="22"/>
          <w:lang w:val="es-CO"/>
        </w:rPr>
        <w:t>Es el p</w:t>
      </w:r>
      <w:r w:rsidRPr="0066282A">
        <w:rPr>
          <w:rFonts w:ascii="Arial" w:hAnsi="Arial" w:cs="Arial"/>
          <w:sz w:val="22"/>
          <w:szCs w:val="22"/>
          <w:lang w:val="es-CO"/>
        </w:rPr>
        <w:t>orcentaje de los costos directos destinados a cubrir: l</w:t>
      </w:r>
      <w:r w:rsidR="00A122D9" w:rsidRPr="0066282A">
        <w:rPr>
          <w:rFonts w:ascii="Arial" w:hAnsi="Arial" w:cs="Arial"/>
          <w:sz w:val="22"/>
          <w:szCs w:val="22"/>
          <w:lang w:val="es-CO"/>
        </w:rPr>
        <w:t>os gastos de administración (A),</w:t>
      </w:r>
      <w:r w:rsidRPr="0066282A">
        <w:rPr>
          <w:rFonts w:ascii="Arial" w:hAnsi="Arial" w:cs="Arial"/>
          <w:sz w:val="22"/>
          <w:szCs w:val="22"/>
          <w:lang w:val="es-CO"/>
        </w:rPr>
        <w:t xml:space="preserve"> que comprende los gastos de dirección de </w:t>
      </w:r>
      <w:r w:rsidR="0046358F">
        <w:rPr>
          <w:rFonts w:ascii="Arial" w:hAnsi="Arial" w:cs="Arial"/>
          <w:sz w:val="22"/>
          <w:szCs w:val="22"/>
          <w:lang w:val="es-CO"/>
        </w:rPr>
        <w:t>proyecto</w:t>
      </w:r>
      <w:r w:rsidRPr="0066282A">
        <w:rPr>
          <w:rFonts w:ascii="Arial" w:hAnsi="Arial" w:cs="Arial"/>
          <w:sz w:val="22"/>
          <w:szCs w:val="22"/>
          <w:lang w:val="es-CO"/>
        </w:rPr>
        <w:t xml:space="preserve">, </w:t>
      </w:r>
      <w:r w:rsidRPr="0066282A">
        <w:rPr>
          <w:rFonts w:ascii="Arial" w:hAnsi="Arial" w:cs="Arial"/>
          <w:sz w:val="22"/>
          <w:szCs w:val="22"/>
          <w:lang w:val="es-CO"/>
        </w:rPr>
        <w:lastRenderedPageBreak/>
        <w:t xml:space="preserve">gastos administrativos de oficina, etc.; </w:t>
      </w:r>
      <w:r w:rsidR="00071442" w:rsidRPr="0066282A">
        <w:rPr>
          <w:rFonts w:ascii="Arial" w:hAnsi="Arial" w:cs="Arial"/>
          <w:sz w:val="22"/>
          <w:szCs w:val="22"/>
          <w:lang w:val="es-CO"/>
        </w:rPr>
        <w:t>los i</w:t>
      </w:r>
      <w:r w:rsidR="00A122D9" w:rsidRPr="0066282A">
        <w:rPr>
          <w:rFonts w:ascii="Arial" w:hAnsi="Arial" w:cs="Arial"/>
          <w:sz w:val="22"/>
          <w:szCs w:val="22"/>
          <w:lang w:val="es-CO"/>
        </w:rPr>
        <w:t>mprevistos (I),</w:t>
      </w:r>
      <w:r w:rsidRPr="0066282A">
        <w:rPr>
          <w:rFonts w:ascii="Arial" w:hAnsi="Arial" w:cs="Arial"/>
          <w:sz w:val="22"/>
          <w:szCs w:val="22"/>
          <w:lang w:val="es-CO"/>
        </w:rPr>
        <w:t xml:space="preserve"> que corresponde a un porcentaje destinado a cubrir los gastos que surjan y que no fueron previstos</w:t>
      </w:r>
      <w:r w:rsidR="00A122D9" w:rsidRPr="0066282A">
        <w:rPr>
          <w:rFonts w:ascii="Arial" w:hAnsi="Arial" w:cs="Arial"/>
          <w:sz w:val="22"/>
          <w:szCs w:val="22"/>
          <w:lang w:val="es-CO"/>
        </w:rPr>
        <w:t>,</w:t>
      </w:r>
      <w:r w:rsidRPr="0066282A">
        <w:rPr>
          <w:rFonts w:ascii="Arial" w:hAnsi="Arial" w:cs="Arial"/>
          <w:sz w:val="22"/>
          <w:szCs w:val="22"/>
          <w:lang w:val="es-CO"/>
        </w:rPr>
        <w:t xml:space="preserve"> y las utilidades (U) que corresponde a la remu</w:t>
      </w:r>
      <w:r w:rsidR="00A122D9" w:rsidRPr="0066282A">
        <w:rPr>
          <w:rFonts w:ascii="Arial" w:hAnsi="Arial" w:cs="Arial"/>
          <w:sz w:val="22"/>
          <w:szCs w:val="22"/>
          <w:lang w:val="es-CO"/>
        </w:rPr>
        <w:t>neración propiamente dicha del C</w:t>
      </w:r>
      <w:r w:rsidRPr="0066282A">
        <w:rPr>
          <w:rFonts w:ascii="Arial" w:hAnsi="Arial" w:cs="Arial"/>
          <w:sz w:val="22"/>
          <w:szCs w:val="22"/>
          <w:lang w:val="es-CO"/>
        </w:rPr>
        <w:t>ontratista por su trabajo.</w:t>
      </w:r>
    </w:p>
    <w:p w14:paraId="5689F467"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Precio Global: </w:t>
      </w:r>
      <w:r w:rsidR="0018433F" w:rsidRPr="0066282A">
        <w:rPr>
          <w:rFonts w:ascii="Arial" w:hAnsi="Arial" w:cs="Arial"/>
          <w:sz w:val="22"/>
          <w:szCs w:val="22"/>
          <w:lang w:val="es-CO"/>
        </w:rPr>
        <w:t>Es el p</w:t>
      </w:r>
      <w:r w:rsidRPr="0066282A">
        <w:rPr>
          <w:rFonts w:ascii="Arial" w:hAnsi="Arial" w:cs="Arial"/>
          <w:sz w:val="22"/>
          <w:szCs w:val="22"/>
          <w:lang w:val="es-CO"/>
        </w:rPr>
        <w:t>recio cerrado, cierto e inalterable como única remuneración por el objeto contratado.</w:t>
      </w:r>
    </w:p>
    <w:p w14:paraId="057204A3" w14:textId="0222E27B" w:rsidR="00177554"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Precios Unitarios: </w:t>
      </w:r>
      <w:r w:rsidR="00F30490" w:rsidRPr="0066282A">
        <w:rPr>
          <w:rFonts w:ascii="Arial" w:hAnsi="Arial" w:cs="Arial"/>
          <w:sz w:val="22"/>
          <w:szCs w:val="22"/>
          <w:lang w:val="es-CO"/>
        </w:rPr>
        <w:t>Son</w:t>
      </w:r>
      <w:r w:rsidRPr="0066282A">
        <w:rPr>
          <w:rFonts w:ascii="Arial" w:hAnsi="Arial" w:cs="Arial"/>
          <w:sz w:val="22"/>
          <w:szCs w:val="22"/>
          <w:lang w:val="es-CO"/>
        </w:rPr>
        <w:t xml:space="preserve"> aquellos contratos cuya forma</w:t>
      </w:r>
      <w:r w:rsidR="00460BD9" w:rsidRPr="0066282A">
        <w:rPr>
          <w:rFonts w:ascii="Arial" w:hAnsi="Arial" w:cs="Arial"/>
          <w:sz w:val="22"/>
          <w:szCs w:val="22"/>
          <w:lang w:val="es-CO"/>
        </w:rPr>
        <w:t xml:space="preserve"> o sistema</w:t>
      </w:r>
      <w:r w:rsidRPr="0066282A">
        <w:rPr>
          <w:rFonts w:ascii="Arial" w:hAnsi="Arial" w:cs="Arial"/>
          <w:sz w:val="22"/>
          <w:szCs w:val="22"/>
          <w:lang w:val="es-CO"/>
        </w:rPr>
        <w:t xml:space="preserve"> de pago es por unidades o cantidades de </w:t>
      </w:r>
      <w:r w:rsidR="0046358F">
        <w:rPr>
          <w:rFonts w:ascii="Arial" w:hAnsi="Arial" w:cs="Arial"/>
          <w:sz w:val="22"/>
          <w:szCs w:val="22"/>
          <w:lang w:val="es-CO"/>
        </w:rPr>
        <w:t>proyecto</w:t>
      </w:r>
      <w:r w:rsidRPr="0066282A">
        <w:rPr>
          <w:rFonts w:ascii="Arial" w:hAnsi="Arial" w:cs="Arial"/>
          <w:sz w:val="22"/>
          <w:szCs w:val="22"/>
          <w:lang w:val="es-CO"/>
        </w:rPr>
        <w:t xml:space="preserve"> y el valor total corresponde al que resulta de multiplicar las cantidades de </w:t>
      </w:r>
      <w:r w:rsidR="0046358F">
        <w:rPr>
          <w:rFonts w:ascii="Arial" w:hAnsi="Arial" w:cs="Arial"/>
          <w:sz w:val="22"/>
          <w:szCs w:val="22"/>
          <w:lang w:val="es-CO"/>
        </w:rPr>
        <w:t>bienes o servicios</w:t>
      </w:r>
      <w:r w:rsidRPr="0066282A">
        <w:rPr>
          <w:rFonts w:ascii="Arial" w:hAnsi="Arial" w:cs="Arial"/>
          <w:sz w:val="22"/>
          <w:szCs w:val="22"/>
          <w:lang w:val="es-CO"/>
        </w:rPr>
        <w:t xml:space="preserve"> ejecutadas por el precio de cada un</w:t>
      </w:r>
      <w:r w:rsidR="00A122D9" w:rsidRPr="0066282A">
        <w:rPr>
          <w:rFonts w:ascii="Arial" w:hAnsi="Arial" w:cs="Arial"/>
          <w:sz w:val="22"/>
          <w:szCs w:val="22"/>
          <w:lang w:val="es-CO"/>
        </w:rPr>
        <w:t>a de ellas comprometiéndose el C</w:t>
      </w:r>
      <w:r w:rsidRPr="0066282A">
        <w:rPr>
          <w:rFonts w:ascii="Arial" w:hAnsi="Arial" w:cs="Arial"/>
          <w:sz w:val="22"/>
          <w:szCs w:val="22"/>
          <w:lang w:val="es-CO"/>
        </w:rPr>
        <w:t xml:space="preserve">ontratista a realizar </w:t>
      </w:r>
      <w:r w:rsidR="0046358F" w:rsidRPr="0066282A">
        <w:rPr>
          <w:rFonts w:ascii="Arial" w:hAnsi="Arial" w:cs="Arial"/>
          <w:sz w:val="22"/>
          <w:szCs w:val="22"/>
          <w:lang w:val="es-CO"/>
        </w:rPr>
        <w:t xml:space="preserve">los </w:t>
      </w:r>
      <w:r w:rsidR="0046358F">
        <w:rPr>
          <w:rFonts w:ascii="Arial" w:hAnsi="Arial" w:cs="Arial"/>
          <w:sz w:val="22"/>
          <w:szCs w:val="22"/>
          <w:lang w:val="es-CO"/>
        </w:rPr>
        <w:t>productos o servicios</w:t>
      </w:r>
      <w:r w:rsidRPr="0066282A">
        <w:rPr>
          <w:rFonts w:ascii="Arial" w:hAnsi="Arial" w:cs="Arial"/>
          <w:sz w:val="22"/>
          <w:szCs w:val="22"/>
          <w:lang w:val="es-CO"/>
        </w:rPr>
        <w:t xml:space="preserve"> especificadas en el contrato. </w:t>
      </w:r>
    </w:p>
    <w:p w14:paraId="762CB9FD" w14:textId="29EE1FBB" w:rsidR="007F1693" w:rsidRPr="0066282A" w:rsidRDefault="00E43E17"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Presupuesto Oficial Estimado:</w:t>
      </w:r>
      <w:r w:rsidR="004A3A3B" w:rsidRPr="0066282A">
        <w:rPr>
          <w:rFonts w:ascii="Arial" w:hAnsi="Arial" w:cs="Arial"/>
          <w:b/>
          <w:sz w:val="22"/>
          <w:szCs w:val="22"/>
          <w:lang w:val="es-CO"/>
        </w:rPr>
        <w:t xml:space="preserve"> </w:t>
      </w:r>
      <w:r w:rsidR="004A3A3B" w:rsidRPr="0066282A">
        <w:rPr>
          <w:rFonts w:ascii="Arial" w:hAnsi="Arial" w:cs="Arial"/>
          <w:sz w:val="22"/>
          <w:szCs w:val="22"/>
          <w:lang w:val="es-CO"/>
        </w:rPr>
        <w:t xml:space="preserve">Es el valor total que </w:t>
      </w:r>
      <w:r w:rsidR="003B2FE1" w:rsidRPr="0066282A">
        <w:rPr>
          <w:rFonts w:ascii="Arial" w:hAnsi="Arial" w:cs="Arial"/>
          <w:sz w:val="22"/>
          <w:szCs w:val="22"/>
          <w:lang w:val="es-CO"/>
        </w:rPr>
        <w:t>ENT</w:t>
      </w:r>
      <w:r w:rsidR="003B2FE1">
        <w:rPr>
          <w:rFonts w:ascii="Arial" w:hAnsi="Arial" w:cs="Arial"/>
          <w:sz w:val="22"/>
          <w:szCs w:val="22"/>
          <w:lang w:val="es-CO"/>
        </w:rPr>
        <w:t>erritorio</w:t>
      </w:r>
      <w:r w:rsidR="00D804E0" w:rsidRPr="0066282A">
        <w:rPr>
          <w:rFonts w:ascii="Arial" w:hAnsi="Arial" w:cs="Arial"/>
          <w:sz w:val="22"/>
          <w:szCs w:val="22"/>
          <w:lang w:val="es-CO"/>
        </w:rPr>
        <w:t xml:space="preserve"> determina como necesario para ejecutar el objeto del contrato con base en el estudio previo y el análisis del sector.</w:t>
      </w:r>
    </w:p>
    <w:p w14:paraId="5EDA9263" w14:textId="48240588" w:rsidR="006B653E" w:rsidRPr="0066282A" w:rsidRDefault="0082281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Oferente</w:t>
      </w:r>
      <w:r w:rsidR="66B984DD" w:rsidRPr="0066282A">
        <w:rPr>
          <w:rFonts w:ascii="Arial" w:hAnsi="Arial" w:cs="Arial"/>
          <w:b/>
          <w:sz w:val="22"/>
          <w:szCs w:val="22"/>
          <w:lang w:val="es-CO"/>
        </w:rPr>
        <w:t xml:space="preserve"> Plural: </w:t>
      </w:r>
      <w:r w:rsidR="00383B25" w:rsidRPr="0066282A">
        <w:rPr>
          <w:rFonts w:ascii="Arial" w:hAnsi="Arial" w:cs="Arial"/>
          <w:sz w:val="22"/>
          <w:szCs w:val="22"/>
          <w:lang w:val="es-CO"/>
        </w:rPr>
        <w:t xml:space="preserve">Es cuando dos o más personas en forma conjunta </w:t>
      </w:r>
      <w:r w:rsidR="00997D1D" w:rsidRPr="0066282A">
        <w:rPr>
          <w:rFonts w:ascii="Arial" w:hAnsi="Arial" w:cs="Arial"/>
          <w:sz w:val="22"/>
          <w:szCs w:val="22"/>
          <w:lang w:val="es-CO"/>
        </w:rPr>
        <w:t xml:space="preserve">se unen para </w:t>
      </w:r>
      <w:r w:rsidR="006B653E" w:rsidRPr="0066282A">
        <w:rPr>
          <w:rFonts w:ascii="Arial" w:hAnsi="Arial" w:cs="Arial"/>
          <w:sz w:val="22"/>
          <w:szCs w:val="22"/>
          <w:lang w:val="es-CO"/>
        </w:rPr>
        <w:t>la presentación de propuestas por parte de Consorcios y Uniones Temporales con el fin de aunar esfuerzos para presentar conjuntamente una misma propuesta y aunque no constituyen una persona jurídica, la ley les otorgó capacidad jurídica para celebrar contratos con las Entidades Estatales</w:t>
      </w:r>
      <w:r w:rsidR="006B653E" w:rsidRPr="0066282A">
        <w:rPr>
          <w:rFonts w:ascii="Arial" w:hAnsi="Arial" w:cs="Arial"/>
          <w:b/>
          <w:sz w:val="22"/>
          <w:szCs w:val="22"/>
          <w:lang w:val="es-CO"/>
        </w:rPr>
        <w:t>.</w:t>
      </w:r>
    </w:p>
    <w:p w14:paraId="761321C8" w14:textId="5D734395" w:rsidR="0029671C" w:rsidRPr="0066282A" w:rsidRDefault="0082281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Oferente</w:t>
      </w:r>
      <w:r w:rsidR="66B984DD" w:rsidRPr="0066282A">
        <w:rPr>
          <w:rFonts w:ascii="Arial" w:hAnsi="Arial" w:cs="Arial"/>
          <w:b/>
          <w:sz w:val="22"/>
          <w:szCs w:val="22"/>
          <w:lang w:val="es-CO"/>
        </w:rPr>
        <w:t xml:space="preserve">: </w:t>
      </w:r>
      <w:r w:rsidR="00F035CD" w:rsidRPr="0066282A">
        <w:rPr>
          <w:rFonts w:ascii="Arial" w:hAnsi="Arial" w:cs="Arial"/>
          <w:sz w:val="22"/>
          <w:szCs w:val="22"/>
          <w:lang w:val="es-CO"/>
        </w:rPr>
        <w:t>Es la persona o el grupo de personas que presenta</w:t>
      </w:r>
      <w:r w:rsidR="00071442" w:rsidRPr="0066282A">
        <w:rPr>
          <w:rFonts w:ascii="Arial" w:hAnsi="Arial" w:cs="Arial"/>
          <w:sz w:val="22"/>
          <w:szCs w:val="22"/>
          <w:lang w:val="es-CO"/>
        </w:rPr>
        <w:t>n una o</w:t>
      </w:r>
      <w:r w:rsidR="00F035CD" w:rsidRPr="0066282A">
        <w:rPr>
          <w:rFonts w:ascii="Arial" w:hAnsi="Arial" w:cs="Arial"/>
          <w:sz w:val="22"/>
          <w:szCs w:val="22"/>
          <w:lang w:val="es-CO"/>
        </w:rPr>
        <w:t xml:space="preserve">ferta para participar en el Proceso de </w:t>
      </w:r>
      <w:r w:rsidR="00071442" w:rsidRPr="0066282A">
        <w:rPr>
          <w:rFonts w:ascii="Arial" w:hAnsi="Arial" w:cs="Arial"/>
          <w:sz w:val="22"/>
          <w:szCs w:val="22"/>
          <w:lang w:val="es-CO"/>
        </w:rPr>
        <w:t>Contratación</w:t>
      </w:r>
      <w:r w:rsidR="00F035CD" w:rsidRPr="0066282A">
        <w:rPr>
          <w:rFonts w:ascii="Arial" w:hAnsi="Arial" w:cs="Arial"/>
          <w:sz w:val="22"/>
          <w:szCs w:val="22"/>
          <w:lang w:val="es-CO"/>
        </w:rPr>
        <w:t xml:space="preserve">. </w:t>
      </w:r>
    </w:p>
    <w:p w14:paraId="4818E5E6" w14:textId="62D76488" w:rsidR="00E95A16"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Requisitos Habilitantes:</w:t>
      </w:r>
      <w:r w:rsidRPr="0066282A">
        <w:rPr>
          <w:rFonts w:ascii="Arial" w:hAnsi="Arial" w:cs="Arial"/>
          <w:sz w:val="22"/>
          <w:szCs w:val="22"/>
          <w:lang w:val="es-CO"/>
        </w:rPr>
        <w:t xml:space="preserve"> </w:t>
      </w:r>
      <w:r w:rsidR="00836E8C" w:rsidRPr="0066282A">
        <w:rPr>
          <w:rFonts w:ascii="Arial" w:hAnsi="Arial" w:cs="Arial"/>
          <w:sz w:val="22"/>
          <w:szCs w:val="22"/>
          <w:lang w:val="es-CO"/>
        </w:rPr>
        <w:t xml:space="preserve">Son la Capacidad Jurídica, las condiciones de Experiencia, la capacidad financiera y la Capacidad de Organización Técnica de los </w:t>
      </w:r>
      <w:r w:rsidR="00822818" w:rsidRPr="0066282A">
        <w:rPr>
          <w:rFonts w:ascii="Arial" w:hAnsi="Arial" w:cs="Arial"/>
          <w:sz w:val="22"/>
          <w:szCs w:val="22"/>
          <w:lang w:val="es-CO"/>
        </w:rPr>
        <w:t>Oferente</w:t>
      </w:r>
      <w:r w:rsidR="00836E8C" w:rsidRPr="0066282A">
        <w:rPr>
          <w:rFonts w:ascii="Arial" w:hAnsi="Arial" w:cs="Arial"/>
          <w:sz w:val="22"/>
          <w:szCs w:val="22"/>
          <w:lang w:val="es-CO"/>
        </w:rPr>
        <w:t xml:space="preserve">s, que son los requisitos que deben cumplir los </w:t>
      </w:r>
      <w:r w:rsidR="00822818" w:rsidRPr="0066282A">
        <w:rPr>
          <w:rFonts w:ascii="Arial" w:hAnsi="Arial" w:cs="Arial"/>
          <w:sz w:val="22"/>
          <w:szCs w:val="22"/>
          <w:lang w:val="es-CO"/>
        </w:rPr>
        <w:t>Oferente</w:t>
      </w:r>
      <w:r w:rsidR="00836E8C" w:rsidRPr="0066282A">
        <w:rPr>
          <w:rFonts w:ascii="Arial" w:hAnsi="Arial" w:cs="Arial"/>
          <w:sz w:val="22"/>
          <w:szCs w:val="22"/>
          <w:lang w:val="es-CO"/>
        </w:rPr>
        <w:t>s, en los términos del presente Documento</w:t>
      </w:r>
      <w:r w:rsidR="00013DAB" w:rsidRPr="0066282A">
        <w:rPr>
          <w:rFonts w:ascii="Arial" w:hAnsi="Arial" w:cs="Arial"/>
          <w:sz w:val="22"/>
          <w:szCs w:val="22"/>
          <w:lang w:val="es-CO"/>
        </w:rPr>
        <w:t xml:space="preserve"> y el Manual de Contratación de </w:t>
      </w:r>
      <w:r w:rsidR="003B2FE1" w:rsidRPr="0066282A">
        <w:rPr>
          <w:rFonts w:ascii="Arial" w:hAnsi="Arial" w:cs="Arial"/>
          <w:sz w:val="22"/>
          <w:szCs w:val="22"/>
          <w:lang w:val="es-CO"/>
        </w:rPr>
        <w:t>ENT</w:t>
      </w:r>
      <w:r w:rsidR="003B2FE1">
        <w:rPr>
          <w:rFonts w:ascii="Arial" w:hAnsi="Arial" w:cs="Arial"/>
          <w:sz w:val="22"/>
          <w:szCs w:val="22"/>
          <w:lang w:val="es-CO"/>
        </w:rPr>
        <w:t>erritorio</w:t>
      </w:r>
      <w:r w:rsidR="00836E8C" w:rsidRPr="0066282A">
        <w:rPr>
          <w:rFonts w:ascii="Arial" w:hAnsi="Arial" w:cs="Arial"/>
          <w:sz w:val="22"/>
          <w:szCs w:val="22"/>
          <w:lang w:val="es-CO"/>
        </w:rPr>
        <w:t xml:space="preserve">. </w:t>
      </w:r>
    </w:p>
    <w:p w14:paraId="152A50C9" w14:textId="250F4531" w:rsidR="001647A9" w:rsidRPr="0066282A" w:rsidRDefault="001647A9"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Reembolso de Gastos: </w:t>
      </w:r>
      <w:r w:rsidRPr="0066282A">
        <w:rPr>
          <w:rFonts w:ascii="Arial" w:hAnsi="Arial" w:cs="Arial"/>
          <w:sz w:val="22"/>
          <w:szCs w:val="22"/>
          <w:lang w:val="es-CO"/>
        </w:rPr>
        <w:t xml:space="preserve">En esta modalidad el contratista asume los gastos de ejecución del contrato y </w:t>
      </w:r>
      <w:r w:rsidR="003B2FE1" w:rsidRPr="0066282A">
        <w:rPr>
          <w:rFonts w:ascii="Arial" w:hAnsi="Arial" w:cs="Arial"/>
          <w:sz w:val="22"/>
          <w:szCs w:val="22"/>
          <w:lang w:val="es-CO"/>
        </w:rPr>
        <w:t>ENT</w:t>
      </w:r>
      <w:r w:rsidR="003B2FE1">
        <w:rPr>
          <w:rFonts w:ascii="Arial" w:hAnsi="Arial" w:cs="Arial"/>
          <w:sz w:val="22"/>
          <w:szCs w:val="22"/>
          <w:lang w:val="es-CO"/>
        </w:rPr>
        <w:t>erritorio</w:t>
      </w:r>
      <w:r w:rsidRPr="0066282A">
        <w:rPr>
          <w:rFonts w:ascii="Arial" w:hAnsi="Arial" w:cs="Arial"/>
          <w:sz w:val="22"/>
          <w:szCs w:val="22"/>
          <w:lang w:val="es-CO"/>
        </w:rPr>
        <w:t xml:space="preserve"> en forma periódica rembolsa dichos gastos y además reconoce al contratista los honorarios que se pactan por su gestión</w:t>
      </w:r>
    </w:p>
    <w:p w14:paraId="4E046A5B" w14:textId="77777777" w:rsidR="00270637"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Selección Objetiva: </w:t>
      </w:r>
      <w:r w:rsidR="00000C3E" w:rsidRPr="0066282A">
        <w:rPr>
          <w:rFonts w:ascii="Arial" w:hAnsi="Arial" w:cs="Arial"/>
          <w:sz w:val="22"/>
          <w:szCs w:val="22"/>
          <w:lang w:val="es-CO"/>
        </w:rPr>
        <w:t xml:space="preserve">Es el </w:t>
      </w:r>
      <w:r w:rsidRPr="0066282A">
        <w:rPr>
          <w:rFonts w:ascii="Arial" w:hAnsi="Arial" w:cs="Arial"/>
          <w:sz w:val="22"/>
          <w:szCs w:val="22"/>
          <w:lang w:val="es-CO"/>
        </w:rPr>
        <w:t xml:space="preserve">principio </w:t>
      </w:r>
      <w:r w:rsidR="00000C3E" w:rsidRPr="0066282A">
        <w:rPr>
          <w:rFonts w:ascii="Arial" w:hAnsi="Arial" w:cs="Arial"/>
          <w:sz w:val="22"/>
          <w:szCs w:val="22"/>
          <w:lang w:val="es-CO"/>
        </w:rPr>
        <w:t>que</w:t>
      </w:r>
      <w:r w:rsidRPr="0066282A">
        <w:rPr>
          <w:rFonts w:ascii="Arial" w:hAnsi="Arial" w:cs="Arial"/>
          <w:sz w:val="22"/>
          <w:szCs w:val="22"/>
          <w:lang w:val="es-CO"/>
        </w:rPr>
        <w:t xml:space="preserve"> busca que la selección de los colaboradores de la administración responda a criterios objetivos, en concordancia con los principios que rigen la función administrativa.</w:t>
      </w:r>
      <w:r w:rsidRPr="0066282A">
        <w:rPr>
          <w:rFonts w:ascii="Arial" w:hAnsi="Arial" w:cs="Arial"/>
          <w:b/>
          <w:sz w:val="22"/>
          <w:szCs w:val="22"/>
          <w:lang w:val="es-CO"/>
        </w:rPr>
        <w:t xml:space="preserve"> </w:t>
      </w:r>
    </w:p>
    <w:p w14:paraId="00EC5D0F" w14:textId="4B46FEAA" w:rsidR="00DB0B82" w:rsidRPr="0066282A" w:rsidRDefault="00DB0B82"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lastRenderedPageBreak/>
        <w:t>Subcontratista</w:t>
      </w:r>
      <w:r w:rsidRPr="0066282A">
        <w:rPr>
          <w:rFonts w:ascii="Arial" w:hAnsi="Arial" w:cs="Arial"/>
          <w:sz w:val="22"/>
          <w:szCs w:val="22"/>
          <w:lang w:val="es-CO"/>
        </w:rPr>
        <w:t xml:space="preserve">: Es la persona natural o jurídica que contrata el contratista principal para ejecutar una actividad previamente contratada por otra persona natural o jurídica. </w:t>
      </w:r>
    </w:p>
    <w:p w14:paraId="1A710006" w14:textId="42C5693D" w:rsidR="00CE6B2E" w:rsidRPr="0066282A" w:rsidRDefault="008C0C41"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Sobre No. 1: </w:t>
      </w:r>
      <w:r w:rsidRPr="0066282A">
        <w:rPr>
          <w:rFonts w:ascii="Arial" w:hAnsi="Arial" w:cs="Arial"/>
          <w:sz w:val="22"/>
          <w:szCs w:val="22"/>
          <w:lang w:val="es-CO"/>
        </w:rPr>
        <w:t xml:space="preserve">Es el sobre que incluye los documentos relacionados con el cumplimiento de los requisitos habilitantes, así como los </w:t>
      </w:r>
      <w:r w:rsidR="00886422" w:rsidRPr="0066282A">
        <w:rPr>
          <w:rFonts w:ascii="Arial" w:hAnsi="Arial" w:cs="Arial"/>
          <w:sz w:val="22"/>
          <w:szCs w:val="22"/>
          <w:lang w:val="es-CO"/>
        </w:rPr>
        <w:t>requisitos</w:t>
      </w:r>
      <w:r w:rsidRPr="0066282A">
        <w:rPr>
          <w:rFonts w:ascii="Arial" w:hAnsi="Arial" w:cs="Arial"/>
          <w:sz w:val="22"/>
          <w:szCs w:val="22"/>
          <w:lang w:val="es-CO"/>
        </w:rPr>
        <w:t xml:space="preserve"> y documentos </w:t>
      </w:r>
      <w:r w:rsidR="00886422" w:rsidRPr="0066282A">
        <w:rPr>
          <w:rFonts w:ascii="Arial" w:hAnsi="Arial" w:cs="Arial"/>
          <w:sz w:val="22"/>
          <w:szCs w:val="22"/>
          <w:lang w:val="es-CO"/>
        </w:rPr>
        <w:t>a</w:t>
      </w:r>
      <w:r w:rsidRPr="0066282A">
        <w:rPr>
          <w:rFonts w:ascii="Arial" w:hAnsi="Arial" w:cs="Arial"/>
          <w:sz w:val="22"/>
          <w:szCs w:val="22"/>
          <w:lang w:val="es-CO"/>
        </w:rPr>
        <w:t xml:space="preserve"> los que se les </w:t>
      </w:r>
      <w:r w:rsidR="00886422" w:rsidRPr="0066282A">
        <w:rPr>
          <w:rFonts w:ascii="Arial" w:hAnsi="Arial" w:cs="Arial"/>
          <w:sz w:val="22"/>
          <w:szCs w:val="22"/>
          <w:lang w:val="es-CO"/>
        </w:rPr>
        <w:t>asigna</w:t>
      </w:r>
      <w:r w:rsidRPr="0066282A">
        <w:rPr>
          <w:rFonts w:ascii="Arial" w:hAnsi="Arial" w:cs="Arial"/>
          <w:sz w:val="22"/>
          <w:szCs w:val="22"/>
          <w:lang w:val="es-CO"/>
        </w:rPr>
        <w:t xml:space="preserve"> puntaje </w:t>
      </w:r>
      <w:r w:rsidR="00886422" w:rsidRPr="0066282A">
        <w:rPr>
          <w:rFonts w:ascii="Arial" w:hAnsi="Arial" w:cs="Arial"/>
          <w:sz w:val="22"/>
          <w:szCs w:val="22"/>
          <w:lang w:val="es-CO"/>
        </w:rPr>
        <w:t>que son</w:t>
      </w:r>
      <w:r w:rsidRPr="0066282A">
        <w:rPr>
          <w:rFonts w:ascii="Arial" w:hAnsi="Arial" w:cs="Arial"/>
          <w:sz w:val="22"/>
          <w:szCs w:val="22"/>
          <w:lang w:val="es-CO"/>
        </w:rPr>
        <w:t xml:space="preserve"> diferentes a la oferta económica</w:t>
      </w:r>
      <w:r w:rsidR="00013DAB" w:rsidRPr="0066282A">
        <w:rPr>
          <w:rFonts w:ascii="Arial" w:hAnsi="Arial" w:cs="Arial"/>
          <w:sz w:val="22"/>
          <w:szCs w:val="22"/>
          <w:lang w:val="es-CO"/>
        </w:rPr>
        <w:t>.</w:t>
      </w:r>
    </w:p>
    <w:p w14:paraId="7C1AAD49" w14:textId="77777777" w:rsidR="00CE6B2E" w:rsidRPr="0066282A" w:rsidRDefault="00CE6B2E"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Sobre No. </w:t>
      </w:r>
      <w:r w:rsidR="00CC74CF" w:rsidRPr="0066282A">
        <w:rPr>
          <w:rFonts w:ascii="Arial" w:hAnsi="Arial" w:cs="Arial"/>
          <w:b/>
          <w:sz w:val="22"/>
          <w:szCs w:val="22"/>
          <w:lang w:val="es-CO"/>
        </w:rPr>
        <w:t xml:space="preserve">2: </w:t>
      </w:r>
      <w:r w:rsidR="00CC74CF" w:rsidRPr="0066282A">
        <w:rPr>
          <w:rFonts w:ascii="Arial" w:hAnsi="Arial" w:cs="Arial"/>
          <w:sz w:val="22"/>
          <w:szCs w:val="22"/>
          <w:lang w:val="es-CO"/>
        </w:rPr>
        <w:t>Es el sobre que contiene la oferta económica.</w:t>
      </w:r>
    </w:p>
    <w:p w14:paraId="2676B1D2"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Sucursal: </w:t>
      </w:r>
      <w:r w:rsidR="00000C3E" w:rsidRPr="0066282A">
        <w:rPr>
          <w:rFonts w:ascii="Arial" w:hAnsi="Arial" w:cs="Arial"/>
          <w:sz w:val="22"/>
          <w:szCs w:val="22"/>
          <w:lang w:val="es-CO"/>
        </w:rPr>
        <w:t>Son los e</w:t>
      </w:r>
      <w:r w:rsidRPr="0066282A">
        <w:rPr>
          <w:rFonts w:ascii="Arial" w:hAnsi="Arial" w:cs="Arial"/>
          <w:sz w:val="22"/>
          <w:szCs w:val="22"/>
          <w:lang w:val="es-CO"/>
        </w:rPr>
        <w:t>stablecimientos de comercio abiertos por una sociedad, dentro o fuera de su domicilio, para el desarrollo de los negocios sociales o de parte de ellos, administrados por mandatarios con facultades para representar a la sociedad</w:t>
      </w:r>
    </w:p>
    <w:p w14:paraId="32909923" w14:textId="7ED5096C"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bookmarkStart w:id="0" w:name="_Hlk511321952"/>
      <w:r w:rsidRPr="0066282A">
        <w:rPr>
          <w:rFonts w:ascii="Arial" w:hAnsi="Arial" w:cs="Arial"/>
          <w:b/>
          <w:sz w:val="22"/>
          <w:szCs w:val="22"/>
          <w:lang w:val="es-CO"/>
        </w:rPr>
        <w:t xml:space="preserve">Trato Nacional: </w:t>
      </w:r>
      <w:r w:rsidR="00217D07" w:rsidRPr="0066282A">
        <w:rPr>
          <w:rFonts w:ascii="Arial" w:hAnsi="Arial" w:cs="Arial"/>
          <w:sz w:val="22"/>
          <w:szCs w:val="22"/>
          <w:lang w:val="es-CO"/>
        </w:rPr>
        <w:t>Es el p</w:t>
      </w:r>
      <w:r w:rsidRPr="0066282A">
        <w:rPr>
          <w:rFonts w:ascii="Arial" w:hAnsi="Arial" w:cs="Arial"/>
          <w:sz w:val="22"/>
          <w:szCs w:val="22"/>
          <w:lang w:val="es-CO"/>
        </w:rPr>
        <w:t xml:space="preserve">rincipio según el cual un Estado concede a los nacionales de otro </w:t>
      </w:r>
      <w:r w:rsidR="002A3024" w:rsidRPr="0066282A">
        <w:rPr>
          <w:rFonts w:ascii="Arial" w:hAnsi="Arial" w:cs="Arial"/>
          <w:sz w:val="22"/>
          <w:szCs w:val="22"/>
          <w:lang w:val="es-CO"/>
        </w:rPr>
        <w:t xml:space="preserve">Estado </w:t>
      </w:r>
      <w:r w:rsidRPr="0066282A">
        <w:rPr>
          <w:rFonts w:ascii="Arial" w:hAnsi="Arial" w:cs="Arial"/>
          <w:sz w:val="22"/>
          <w:szCs w:val="22"/>
          <w:lang w:val="es-CO"/>
        </w:rPr>
        <w:t>el mismo trato que otorga a sus nacionales.</w:t>
      </w:r>
      <w:r w:rsidRPr="0066282A">
        <w:rPr>
          <w:rFonts w:ascii="Arial" w:hAnsi="Arial" w:cs="Arial"/>
          <w:b/>
          <w:sz w:val="22"/>
          <w:szCs w:val="22"/>
          <w:lang w:val="es-CO"/>
        </w:rPr>
        <w:t xml:space="preserve"> </w:t>
      </w:r>
    </w:p>
    <w:bookmarkEnd w:id="0"/>
    <w:p w14:paraId="704F9101"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Unión Temporal: </w:t>
      </w:r>
      <w:r w:rsidR="00217D07" w:rsidRPr="0066282A">
        <w:rPr>
          <w:rFonts w:ascii="Arial" w:hAnsi="Arial" w:cs="Arial"/>
          <w:sz w:val="22"/>
          <w:szCs w:val="22"/>
          <w:lang w:val="es-CO"/>
        </w:rPr>
        <w:t xml:space="preserve">Es la </w:t>
      </w:r>
      <w:r w:rsidR="002A3024" w:rsidRPr="0066282A">
        <w:rPr>
          <w:rFonts w:ascii="Arial" w:hAnsi="Arial" w:cs="Arial"/>
          <w:sz w:val="22"/>
          <w:szCs w:val="22"/>
          <w:lang w:val="es-CO"/>
        </w:rPr>
        <w:t>unión</w:t>
      </w:r>
      <w:r w:rsidR="00217D07" w:rsidRPr="0066282A">
        <w:rPr>
          <w:rFonts w:ascii="Arial" w:hAnsi="Arial" w:cs="Arial"/>
          <w:sz w:val="22"/>
          <w:szCs w:val="22"/>
          <w:lang w:val="es-CO"/>
        </w:rPr>
        <w:t xml:space="preserve"> de</w:t>
      </w:r>
      <w:r w:rsidRPr="0066282A">
        <w:rPr>
          <w:rFonts w:ascii="Arial" w:hAnsi="Arial" w:cs="Arial"/>
          <w:sz w:val="22"/>
          <w:szCs w:val="22"/>
          <w:lang w:val="es-CO"/>
        </w:rPr>
        <w:t xml:space="preserve"> dos o más personas </w:t>
      </w:r>
      <w:r w:rsidR="00217D07" w:rsidRPr="0066282A">
        <w:rPr>
          <w:rFonts w:ascii="Arial" w:hAnsi="Arial" w:cs="Arial"/>
          <w:sz w:val="22"/>
          <w:szCs w:val="22"/>
          <w:lang w:val="es-CO"/>
        </w:rPr>
        <w:t>que</w:t>
      </w:r>
      <w:r w:rsidRPr="0066282A">
        <w:rPr>
          <w:rFonts w:ascii="Arial" w:hAnsi="Arial" w:cs="Arial"/>
          <w:sz w:val="22"/>
          <w:szCs w:val="22"/>
          <w:lang w:val="es-CO"/>
        </w:rPr>
        <w:t xml:space="preserv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66282A">
        <w:rPr>
          <w:rFonts w:ascii="Arial" w:hAnsi="Arial" w:cs="Arial"/>
          <w:b/>
          <w:sz w:val="22"/>
          <w:szCs w:val="22"/>
          <w:lang w:val="es-CO"/>
        </w:rPr>
        <w:t xml:space="preserve"> </w:t>
      </w:r>
    </w:p>
    <w:p w14:paraId="377AC388" w14:textId="77777777" w:rsidR="00270637"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Utilidad Operacional: </w:t>
      </w:r>
      <w:r w:rsidR="006A6053" w:rsidRPr="0066282A">
        <w:rPr>
          <w:rFonts w:ascii="Arial" w:hAnsi="Arial" w:cs="Arial"/>
          <w:sz w:val="22"/>
          <w:szCs w:val="22"/>
          <w:lang w:val="es-CO"/>
        </w:rPr>
        <w:t>Son</w:t>
      </w:r>
      <w:r w:rsidRPr="0066282A">
        <w:rPr>
          <w:rFonts w:ascii="Arial" w:hAnsi="Arial" w:cs="Arial"/>
          <w:sz w:val="22"/>
          <w:szCs w:val="22"/>
          <w:lang w:val="es-CO"/>
        </w:rPr>
        <w:t xml:space="preserve">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7BAC0F18"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Vigencia Fiscal: </w:t>
      </w:r>
      <w:r w:rsidR="00133BCA" w:rsidRPr="0066282A">
        <w:rPr>
          <w:rFonts w:ascii="Arial" w:hAnsi="Arial" w:cs="Arial"/>
          <w:sz w:val="22"/>
          <w:szCs w:val="22"/>
          <w:lang w:val="es-CO"/>
        </w:rPr>
        <w:t xml:space="preserve">Es el </w:t>
      </w:r>
      <w:r w:rsidRPr="0066282A">
        <w:rPr>
          <w:rFonts w:ascii="Arial" w:hAnsi="Arial" w:cs="Arial"/>
          <w:sz w:val="22"/>
          <w:szCs w:val="22"/>
          <w:lang w:val="es-CO"/>
        </w:rPr>
        <w:t>periodo de tiempo que comprende desde el primero de enero hasta el 31 de diciembre de cada año.</w:t>
      </w:r>
    </w:p>
    <w:p w14:paraId="2232A651" w14:textId="77777777" w:rsidR="007163E7" w:rsidRPr="0066282A" w:rsidRDefault="007163E7" w:rsidP="0066282A">
      <w:pPr>
        <w:spacing w:line="276" w:lineRule="auto"/>
        <w:jc w:val="both"/>
        <w:rPr>
          <w:rFonts w:ascii="Arial" w:hAnsi="Arial" w:cs="Arial"/>
          <w:b/>
          <w:sz w:val="22"/>
          <w:lang w:val="es-CO"/>
        </w:rPr>
      </w:pPr>
    </w:p>
    <w:p w14:paraId="3E1A2342" w14:textId="77777777" w:rsidR="00071442" w:rsidRPr="0066282A" w:rsidRDefault="00071442" w:rsidP="0066282A">
      <w:pPr>
        <w:spacing w:line="276" w:lineRule="auto"/>
        <w:jc w:val="both"/>
        <w:rPr>
          <w:rFonts w:ascii="Arial" w:hAnsi="Arial" w:cs="Arial"/>
          <w:b/>
          <w:sz w:val="22"/>
          <w:lang w:val="es-CO"/>
        </w:rPr>
      </w:pPr>
    </w:p>
    <w:p w14:paraId="5AFF3270" w14:textId="77777777" w:rsidR="00D407B7" w:rsidRPr="0066282A" w:rsidRDefault="00D407B7" w:rsidP="0066282A">
      <w:pPr>
        <w:spacing w:line="276" w:lineRule="auto"/>
        <w:jc w:val="both"/>
        <w:rPr>
          <w:rFonts w:ascii="Arial" w:hAnsi="Arial" w:cs="Arial"/>
          <w:sz w:val="22"/>
          <w:lang w:val="es-CO" w:eastAsia="es-ES"/>
        </w:rPr>
      </w:pPr>
    </w:p>
    <w:p w14:paraId="0B3ED5BF" w14:textId="77777777" w:rsidR="001E2692" w:rsidRPr="0066282A" w:rsidRDefault="001E2692" w:rsidP="0066282A">
      <w:pPr>
        <w:spacing w:line="276" w:lineRule="auto"/>
        <w:jc w:val="both"/>
        <w:rPr>
          <w:rFonts w:ascii="Arial" w:hAnsi="Arial" w:cs="Arial"/>
          <w:sz w:val="22"/>
          <w:lang w:val="es-CO" w:eastAsia="es-ES"/>
        </w:rPr>
      </w:pPr>
    </w:p>
    <w:p w14:paraId="78969779" w14:textId="5C1CD4AD" w:rsidR="00F70C8B" w:rsidRPr="0066282A" w:rsidRDefault="001E2692" w:rsidP="0066282A">
      <w:pPr>
        <w:pStyle w:val="Prrafodelista"/>
        <w:spacing w:line="276" w:lineRule="auto"/>
        <w:ind w:left="360"/>
        <w:jc w:val="both"/>
        <w:rPr>
          <w:rFonts w:ascii="Arial" w:hAnsi="Arial" w:cs="Arial"/>
          <w:sz w:val="22"/>
          <w:lang w:val="es-CO"/>
        </w:rPr>
      </w:pPr>
      <w:r w:rsidRPr="0066282A">
        <w:rPr>
          <w:rFonts w:ascii="Arial" w:hAnsi="Arial" w:cs="Arial"/>
          <w:b/>
          <w:bCs/>
          <w:sz w:val="22"/>
          <w:lang w:val="es-CO"/>
        </w:rPr>
        <w:t> </w:t>
      </w:r>
    </w:p>
    <w:sectPr w:rsidR="00F70C8B" w:rsidRPr="0066282A" w:rsidSect="0034024E">
      <w:headerReference w:type="default" r:id="rId11"/>
      <w:footerReference w:type="default" r:id="rId12"/>
      <w:headerReference w:type="first" r:id="rId13"/>
      <w:footerReference w:type="first" r:id="rId14"/>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766E" w14:textId="77777777" w:rsidR="00AC1681" w:rsidRDefault="00AC1681" w:rsidP="004F2C35">
      <w:r>
        <w:separator/>
      </w:r>
    </w:p>
  </w:endnote>
  <w:endnote w:type="continuationSeparator" w:id="0">
    <w:p w14:paraId="65EA325D" w14:textId="77777777" w:rsidR="00AC1681" w:rsidRDefault="00AC1681" w:rsidP="004F2C35">
      <w:r>
        <w:continuationSeparator/>
      </w:r>
    </w:p>
  </w:endnote>
  <w:endnote w:type="continuationNotice" w:id="1">
    <w:p w14:paraId="29EDF6DD" w14:textId="77777777" w:rsidR="00AC1681" w:rsidRDefault="00AC1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7664" w14:textId="77777777" w:rsidR="00D02F24" w:rsidRDefault="00D02F24" w:rsidP="00480039">
    <w:pPr>
      <w:widowControl w:val="0"/>
      <w:autoSpaceDE w:val="0"/>
      <w:autoSpaceDN w:val="0"/>
      <w:adjustRightInd w:val="0"/>
      <w:spacing w:line="265" w:lineRule="exact"/>
      <w:ind w:left="-18" w:right="-38"/>
      <w:jc w:val="center"/>
      <w:rPr>
        <w:rFonts w:ascii="Arial" w:hAnsi="Arial" w:cs="Arial"/>
        <w:b/>
        <w:color w:val="7F7F7F"/>
        <w:szCs w:val="20"/>
      </w:rPr>
    </w:pPr>
  </w:p>
  <w:p w14:paraId="024210D2" w14:textId="77777777" w:rsidR="00D02F24" w:rsidRDefault="00D02F24" w:rsidP="00D02F24">
    <w:pPr>
      <w:pStyle w:val="Piedepgina"/>
      <w:spacing w:line="254" w:lineRule="auto"/>
      <w:rPr>
        <w:color w:val="1C355E"/>
        <w:sz w:val="18"/>
        <w:szCs w:val="18"/>
      </w:rPr>
    </w:pPr>
    <w:r>
      <w:rPr>
        <w:color w:val="1C355E"/>
        <w:sz w:val="20"/>
        <w:szCs w:val="20"/>
      </w:rPr>
      <w:t xml:space="preserve">Versión: 1                                                                                             </w:t>
    </w:r>
    <w:r>
      <w:rPr>
        <w:color w:val="1C355E"/>
        <w:sz w:val="18"/>
        <w:szCs w:val="18"/>
      </w:rPr>
      <w:t>Vigencia: 2021-01-07</w:t>
    </w:r>
  </w:p>
  <w:p w14:paraId="52AE42B6" w14:textId="77777777" w:rsidR="00D02F24" w:rsidRDefault="00D02F24" w:rsidP="00480039">
    <w:pPr>
      <w:widowControl w:val="0"/>
      <w:autoSpaceDE w:val="0"/>
      <w:autoSpaceDN w:val="0"/>
      <w:adjustRightInd w:val="0"/>
      <w:spacing w:line="265" w:lineRule="exact"/>
      <w:ind w:left="-18" w:right="-38"/>
      <w:jc w:val="center"/>
      <w:rPr>
        <w:rFonts w:ascii="Arial" w:hAnsi="Arial" w:cs="Arial"/>
        <w:b/>
        <w:color w:val="7F7F7F"/>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77A5" w14:textId="77777777" w:rsidR="00073CA9" w:rsidRDefault="00073CA9" w:rsidP="009A67BC">
    <w:pPr>
      <w:pStyle w:val="Piedepgina"/>
      <w:jc w:val="center"/>
    </w:pPr>
    <w:r>
      <w:rPr>
        <w:noProof/>
        <w:lang w:val="es-CO" w:eastAsia="es-CO"/>
      </w:rPr>
      <w:drawing>
        <wp:inline distT="0" distB="0" distL="0" distR="0" wp14:anchorId="1653187F" wp14:editId="0CDF89F2">
          <wp:extent cx="1562642" cy="365821"/>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00073CA9" w:rsidP="009A67BC">
    <w:pPr>
      <w:pStyle w:val="Piedepgina"/>
    </w:pPr>
    <w:r>
      <w:rPr>
        <w:noProof/>
        <w:lang w:val="es-CO" w:eastAsia="es-CO"/>
      </w:rPr>
      <w:drawing>
        <wp:inline distT="0" distB="0" distL="0" distR="0" wp14:anchorId="76BBB92A" wp14:editId="1ABB7F90">
          <wp:extent cx="5607050" cy="362585"/>
          <wp:effectExtent l="0" t="0" r="635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881E" w14:textId="77777777" w:rsidR="00AC1681" w:rsidRDefault="00AC1681" w:rsidP="004F2C35">
      <w:r>
        <w:separator/>
      </w:r>
    </w:p>
  </w:footnote>
  <w:footnote w:type="continuationSeparator" w:id="0">
    <w:p w14:paraId="2A2F035F" w14:textId="77777777" w:rsidR="00AC1681" w:rsidRDefault="00AC1681" w:rsidP="004F2C35">
      <w:r>
        <w:continuationSeparator/>
      </w:r>
    </w:p>
  </w:footnote>
  <w:footnote w:type="continuationNotice" w:id="1">
    <w:p w14:paraId="090276A2" w14:textId="77777777" w:rsidR="00AC1681" w:rsidRDefault="00AC1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A3BD5" w14:paraId="1E90E2F0" w14:textId="77777777" w:rsidTr="003169DE">
      <w:tc>
        <w:tcPr>
          <w:tcW w:w="5407" w:type="dxa"/>
          <w:shd w:val="clear" w:color="auto" w:fill="auto"/>
          <w:tcMar>
            <w:top w:w="0" w:type="dxa"/>
            <w:left w:w="0" w:type="dxa"/>
            <w:bottom w:w="0" w:type="dxa"/>
            <w:right w:w="0" w:type="dxa"/>
          </w:tcMar>
          <w:vAlign w:val="center"/>
        </w:tcPr>
        <w:p w14:paraId="062750BE" w14:textId="77777777" w:rsidR="001A3BD5" w:rsidRDefault="001A3BD5" w:rsidP="001A3BD5">
          <w:pPr>
            <w:pStyle w:val="Encabezado"/>
          </w:pPr>
          <w:r>
            <w:rPr>
              <w:noProof/>
              <w:lang w:eastAsia="es-CO"/>
            </w:rPr>
            <w:drawing>
              <wp:inline distT="0" distB="0" distL="0" distR="0" wp14:anchorId="375EC09E" wp14:editId="4910466A">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2D512F50" w14:textId="77777777" w:rsidR="001A3BD5" w:rsidRDefault="001A3BD5" w:rsidP="001A3BD5">
          <w:pPr>
            <w:pStyle w:val="Encabezado"/>
            <w:jc w:val="right"/>
          </w:pPr>
          <w:r>
            <w:rPr>
              <w:noProof/>
              <w:lang w:eastAsia="es-CO"/>
            </w:rPr>
            <w:drawing>
              <wp:inline distT="0" distB="0" distL="0" distR="0" wp14:anchorId="106A2242" wp14:editId="52B0F7F8">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489B0793" w14:textId="77777777" w:rsidR="00BA0C6D" w:rsidRDefault="00BA0C6D" w:rsidP="00480039">
    <w:pPr>
      <w:widowControl w:val="0"/>
      <w:tabs>
        <w:tab w:val="left" w:pos="8222"/>
      </w:tabs>
      <w:autoSpaceDE w:val="0"/>
      <w:autoSpaceDN w:val="0"/>
      <w:adjustRightInd w:val="0"/>
      <w:spacing w:line="200" w:lineRule="exact"/>
      <w:ind w:right="-20" w:firstLine="1416"/>
      <w:rPr>
        <w:rFonts w:ascii="Arial" w:hAnsi="Arial" w:cs="Arial"/>
        <w:noProof/>
        <w:sz w:val="22"/>
        <w:lang w:val="es-CO" w:eastAsia="es-CO"/>
      </w:rPr>
    </w:pPr>
  </w:p>
  <w:p w14:paraId="544789F8" w14:textId="77777777" w:rsidR="00BA0C6D" w:rsidRDefault="00BA0C6D" w:rsidP="00480039">
    <w:pPr>
      <w:widowControl w:val="0"/>
      <w:tabs>
        <w:tab w:val="left" w:pos="8222"/>
      </w:tabs>
      <w:autoSpaceDE w:val="0"/>
      <w:autoSpaceDN w:val="0"/>
      <w:adjustRightInd w:val="0"/>
      <w:spacing w:line="200" w:lineRule="exact"/>
      <w:ind w:right="-20" w:firstLine="1416"/>
      <w:rPr>
        <w:rFonts w:ascii="Arial" w:hAnsi="Arial" w:cs="Arial"/>
        <w:noProof/>
        <w:sz w:val="22"/>
        <w:lang w:val="es-CO" w:eastAsia="es-CO"/>
      </w:rPr>
    </w:pPr>
  </w:p>
  <w:p w14:paraId="063A455C" w14:textId="0722F4CE" w:rsidR="00480039" w:rsidRPr="00480039" w:rsidRDefault="00E55FD1" w:rsidP="00480039">
    <w:pPr>
      <w:widowControl w:val="0"/>
      <w:tabs>
        <w:tab w:val="left" w:pos="8222"/>
      </w:tabs>
      <w:autoSpaceDE w:val="0"/>
      <w:autoSpaceDN w:val="0"/>
      <w:adjustRightInd w:val="0"/>
      <w:spacing w:line="200" w:lineRule="exact"/>
      <w:ind w:right="-20" w:firstLine="1416"/>
      <w:rPr>
        <w:rFonts w:ascii="Arial" w:hAnsi="Arial" w:cs="Arial"/>
        <w:b/>
        <w:color w:val="3B3838"/>
        <w:sz w:val="22"/>
      </w:rPr>
    </w:pPr>
    <w:r>
      <w:rPr>
        <w:rFonts w:ascii="Arial" w:hAnsi="Arial" w:cs="Arial"/>
        <w:b/>
        <w:color w:val="3B3838"/>
        <w:sz w:val="22"/>
      </w:rPr>
      <w:t>INA-0</w:t>
    </w:r>
    <w:r w:rsidR="00D733A9">
      <w:rPr>
        <w:rFonts w:ascii="Arial" w:hAnsi="Arial" w:cs="Arial"/>
        <w:b/>
        <w:color w:val="3B3838"/>
        <w:sz w:val="22"/>
      </w:rPr>
      <w:t>16</w:t>
    </w:r>
    <w:r>
      <w:rPr>
        <w:rFonts w:ascii="Arial" w:hAnsi="Arial" w:cs="Arial"/>
        <w:b/>
        <w:color w:val="3B3838"/>
        <w:sz w:val="22"/>
      </w:rPr>
      <w:t>-2021</w:t>
    </w:r>
  </w:p>
  <w:p w14:paraId="048389EE" w14:textId="5C917BF3" w:rsidR="00480039" w:rsidRPr="00480039" w:rsidRDefault="00480039" w:rsidP="00480039">
    <w:pPr>
      <w:widowControl w:val="0"/>
      <w:tabs>
        <w:tab w:val="left" w:pos="7780"/>
      </w:tabs>
      <w:autoSpaceDE w:val="0"/>
      <w:autoSpaceDN w:val="0"/>
      <w:adjustRightInd w:val="0"/>
      <w:spacing w:line="200" w:lineRule="exact"/>
      <w:ind w:right="-20"/>
      <w:jc w:val="right"/>
      <w:rPr>
        <w:rFonts w:ascii="Arial" w:hAnsi="Arial" w:cs="Arial"/>
        <w:b/>
        <w:color w:val="3B3838"/>
        <w:sz w:val="22"/>
      </w:rPr>
    </w:pPr>
    <w:r w:rsidRPr="00480039">
      <w:rPr>
        <w:rFonts w:ascii="Arial" w:hAnsi="Arial" w:cs="Arial"/>
        <w:b/>
        <w:color w:val="3B3838"/>
        <w:sz w:val="22"/>
      </w:rPr>
      <w:tab/>
    </w:r>
  </w:p>
  <w:p w14:paraId="454F2915" w14:textId="6A912B92" w:rsidR="00480039" w:rsidRPr="00480039" w:rsidRDefault="00480039" w:rsidP="00480039">
    <w:pPr>
      <w:widowControl w:val="0"/>
      <w:tabs>
        <w:tab w:val="left" w:pos="7780"/>
      </w:tabs>
      <w:autoSpaceDE w:val="0"/>
      <w:autoSpaceDN w:val="0"/>
      <w:adjustRightInd w:val="0"/>
      <w:spacing w:line="200" w:lineRule="exact"/>
      <w:ind w:right="-20"/>
      <w:rPr>
        <w:rFonts w:ascii="Arial" w:hAnsi="Arial" w:cs="Arial"/>
        <w:b/>
        <w:color w:val="3B3838"/>
        <w:sz w:val="22"/>
      </w:rPr>
    </w:pPr>
    <w:r w:rsidRPr="00480039">
      <w:rPr>
        <w:rFonts w:ascii="Arial" w:hAnsi="Arial" w:cs="Arial"/>
        <w:b/>
        <w:color w:val="3B3838"/>
        <w:sz w:val="22"/>
      </w:rPr>
      <w:t xml:space="preserve">                                   </w:t>
    </w:r>
    <w:r>
      <w:rPr>
        <w:rFonts w:ascii="Arial" w:hAnsi="Arial" w:cs="Arial"/>
        <w:b/>
        <w:color w:val="3B3838"/>
        <w:sz w:val="22"/>
      </w:rPr>
      <w:t xml:space="preserve">                </w:t>
    </w:r>
    <w:r w:rsidR="001A3BD5">
      <w:rPr>
        <w:rFonts w:ascii="Arial" w:hAnsi="Arial" w:cs="Arial"/>
        <w:b/>
        <w:color w:val="3B3838"/>
        <w:sz w:val="22"/>
      </w:rPr>
      <w:t xml:space="preserve">                                                   </w:t>
    </w:r>
    <w:r w:rsidRPr="00480039">
      <w:rPr>
        <w:rFonts w:ascii="Arial" w:hAnsi="Arial" w:cs="Arial"/>
        <w:b/>
        <w:color w:val="3B3838"/>
        <w:sz w:val="22"/>
      </w:rPr>
      <w:t>ANEXO 3 - GLOSARIO</w:t>
    </w:r>
  </w:p>
  <w:p w14:paraId="67993770" w14:textId="77777777" w:rsidR="00073CA9" w:rsidRPr="00480039" w:rsidRDefault="00073CA9" w:rsidP="00B0093A">
    <w:pPr>
      <w:pStyle w:val="Encabezado"/>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172.5pt" o:bullet="t">
        <v:imagedata r:id="rId1" o:title=""/>
      </v:shape>
    </w:pict>
  </w:numPicBullet>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7647A0"/>
    <w:multiLevelType w:val="hybridMultilevel"/>
    <w:tmpl w:val="ED36B678"/>
    <w:lvl w:ilvl="0" w:tplc="556EC3B2">
      <w:start w:val="1"/>
      <w:numFmt w:val="bullet"/>
      <w:lvlText w:val=""/>
      <w:lvlPicBulletId w:val="0"/>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7"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9AF4854"/>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210D68"/>
    <w:multiLevelType w:val="hybridMultilevel"/>
    <w:tmpl w:val="E6BC6058"/>
    <w:lvl w:ilvl="0" w:tplc="240A0017">
      <w:start w:val="1"/>
      <w:numFmt w:val="bullet"/>
      <w:lvlText w:val=""/>
      <w:lvlPicBulletId w:val="0"/>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2"/>
  </w:num>
  <w:num w:numId="2">
    <w:abstractNumId w:val="12"/>
  </w:num>
  <w:num w:numId="3">
    <w:abstractNumId w:val="14"/>
  </w:num>
  <w:num w:numId="4">
    <w:abstractNumId w:val="2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6"/>
  </w:num>
  <w:num w:numId="9">
    <w:abstractNumId w:val="17"/>
  </w:num>
  <w:num w:numId="10">
    <w:abstractNumId w:val="1"/>
  </w:num>
  <w:num w:numId="11">
    <w:abstractNumId w:val="2"/>
  </w:num>
  <w:num w:numId="12">
    <w:abstractNumId w:val="16"/>
    <w:lvlOverride w:ilvl="0">
      <w:startOverride w:val="1"/>
    </w:lvlOverride>
  </w:num>
  <w:num w:numId="13">
    <w:abstractNumId w:val="25"/>
  </w:num>
  <w:num w:numId="14">
    <w:abstractNumId w:val="26"/>
  </w:num>
  <w:num w:numId="15">
    <w:abstractNumId w:val="8"/>
  </w:num>
  <w:num w:numId="16">
    <w:abstractNumId w:val="11"/>
  </w:num>
  <w:num w:numId="17">
    <w:abstractNumId w:val="0"/>
  </w:num>
  <w:num w:numId="18">
    <w:abstractNumId w:val="19"/>
  </w:num>
  <w:num w:numId="19">
    <w:abstractNumId w:val="9"/>
  </w:num>
  <w:num w:numId="20">
    <w:abstractNumId w:val="21"/>
  </w:num>
  <w:num w:numId="21">
    <w:abstractNumId w:val="5"/>
  </w:num>
  <w:num w:numId="22">
    <w:abstractNumId w:val="24"/>
  </w:num>
  <w:num w:numId="23">
    <w:abstractNumId w:val="7"/>
  </w:num>
  <w:num w:numId="24">
    <w:abstractNumId w:val="3"/>
  </w:num>
  <w:num w:numId="25">
    <w:abstractNumId w:val="15"/>
  </w:num>
  <w:num w:numId="26">
    <w:abstractNumId w:val="4"/>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E3"/>
    <w:rsid w:val="00000C3E"/>
    <w:rsid w:val="00001E6D"/>
    <w:rsid w:val="0000314E"/>
    <w:rsid w:val="000042C7"/>
    <w:rsid w:val="00005516"/>
    <w:rsid w:val="000060B6"/>
    <w:rsid w:val="000065F8"/>
    <w:rsid w:val="00010486"/>
    <w:rsid w:val="00011A71"/>
    <w:rsid w:val="00013DAB"/>
    <w:rsid w:val="00032774"/>
    <w:rsid w:val="0004062A"/>
    <w:rsid w:val="00042D35"/>
    <w:rsid w:val="000627A7"/>
    <w:rsid w:val="00065C97"/>
    <w:rsid w:val="00071442"/>
    <w:rsid w:val="00073CA9"/>
    <w:rsid w:val="00075B90"/>
    <w:rsid w:val="00077D3F"/>
    <w:rsid w:val="0008484B"/>
    <w:rsid w:val="000849B7"/>
    <w:rsid w:val="00084F4A"/>
    <w:rsid w:val="00091016"/>
    <w:rsid w:val="00091E6B"/>
    <w:rsid w:val="00093305"/>
    <w:rsid w:val="00093F35"/>
    <w:rsid w:val="00093F73"/>
    <w:rsid w:val="000A287D"/>
    <w:rsid w:val="000A44A0"/>
    <w:rsid w:val="000A48E7"/>
    <w:rsid w:val="000B20BC"/>
    <w:rsid w:val="000B2F8D"/>
    <w:rsid w:val="000B403D"/>
    <w:rsid w:val="000C408C"/>
    <w:rsid w:val="000C6FDB"/>
    <w:rsid w:val="000C763A"/>
    <w:rsid w:val="000D1137"/>
    <w:rsid w:val="000D7CD2"/>
    <w:rsid w:val="000E0F82"/>
    <w:rsid w:val="000E1EFF"/>
    <w:rsid w:val="000E4136"/>
    <w:rsid w:val="000E50DF"/>
    <w:rsid w:val="000F13FA"/>
    <w:rsid w:val="000F5654"/>
    <w:rsid w:val="000F5D9B"/>
    <w:rsid w:val="00104043"/>
    <w:rsid w:val="001104D7"/>
    <w:rsid w:val="00111AE9"/>
    <w:rsid w:val="00115117"/>
    <w:rsid w:val="00115E8F"/>
    <w:rsid w:val="00126AAF"/>
    <w:rsid w:val="001311D2"/>
    <w:rsid w:val="00133BCA"/>
    <w:rsid w:val="00135673"/>
    <w:rsid w:val="00140534"/>
    <w:rsid w:val="0014591D"/>
    <w:rsid w:val="00147393"/>
    <w:rsid w:val="00150A76"/>
    <w:rsid w:val="001511CC"/>
    <w:rsid w:val="00154ECB"/>
    <w:rsid w:val="0015588A"/>
    <w:rsid w:val="001647A9"/>
    <w:rsid w:val="00177554"/>
    <w:rsid w:val="00181199"/>
    <w:rsid w:val="00181702"/>
    <w:rsid w:val="00181D75"/>
    <w:rsid w:val="0018433F"/>
    <w:rsid w:val="00195D2C"/>
    <w:rsid w:val="00197494"/>
    <w:rsid w:val="001A11F5"/>
    <w:rsid w:val="001A1B68"/>
    <w:rsid w:val="001A36A7"/>
    <w:rsid w:val="001A3BD5"/>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631C"/>
    <w:rsid w:val="001D7612"/>
    <w:rsid w:val="001E0134"/>
    <w:rsid w:val="001E2692"/>
    <w:rsid w:val="001E346E"/>
    <w:rsid w:val="001F1DC6"/>
    <w:rsid w:val="001F7199"/>
    <w:rsid w:val="002137BA"/>
    <w:rsid w:val="0021538E"/>
    <w:rsid w:val="00216C60"/>
    <w:rsid w:val="00217D07"/>
    <w:rsid w:val="00220350"/>
    <w:rsid w:val="00227908"/>
    <w:rsid w:val="0023530E"/>
    <w:rsid w:val="00237834"/>
    <w:rsid w:val="00241308"/>
    <w:rsid w:val="00243BEB"/>
    <w:rsid w:val="0024464B"/>
    <w:rsid w:val="002533B1"/>
    <w:rsid w:val="002535A9"/>
    <w:rsid w:val="00255AB3"/>
    <w:rsid w:val="00257AFD"/>
    <w:rsid w:val="00262ECA"/>
    <w:rsid w:val="0027017E"/>
    <w:rsid w:val="00270637"/>
    <w:rsid w:val="00273AC4"/>
    <w:rsid w:val="00280E40"/>
    <w:rsid w:val="00281CC9"/>
    <w:rsid w:val="00284D7E"/>
    <w:rsid w:val="0028722B"/>
    <w:rsid w:val="0029671C"/>
    <w:rsid w:val="002A0AF6"/>
    <w:rsid w:val="002A0E97"/>
    <w:rsid w:val="002A3024"/>
    <w:rsid w:val="002A3553"/>
    <w:rsid w:val="002A4459"/>
    <w:rsid w:val="002B209C"/>
    <w:rsid w:val="002B3F46"/>
    <w:rsid w:val="002B5106"/>
    <w:rsid w:val="002B5B2B"/>
    <w:rsid w:val="002B6B7C"/>
    <w:rsid w:val="002C1108"/>
    <w:rsid w:val="002C5212"/>
    <w:rsid w:val="002D02A1"/>
    <w:rsid w:val="002D09DC"/>
    <w:rsid w:val="002D5492"/>
    <w:rsid w:val="002D6BE9"/>
    <w:rsid w:val="002E0121"/>
    <w:rsid w:val="002E10B1"/>
    <w:rsid w:val="002E3060"/>
    <w:rsid w:val="002F03F4"/>
    <w:rsid w:val="002F0F1A"/>
    <w:rsid w:val="002F382E"/>
    <w:rsid w:val="002F5990"/>
    <w:rsid w:val="002F7FE3"/>
    <w:rsid w:val="00300B0B"/>
    <w:rsid w:val="00305CEF"/>
    <w:rsid w:val="00311819"/>
    <w:rsid w:val="00315803"/>
    <w:rsid w:val="00315CA7"/>
    <w:rsid w:val="003261F3"/>
    <w:rsid w:val="0033687F"/>
    <w:rsid w:val="0034024E"/>
    <w:rsid w:val="00340D63"/>
    <w:rsid w:val="00340DEA"/>
    <w:rsid w:val="00347869"/>
    <w:rsid w:val="003607EC"/>
    <w:rsid w:val="00362936"/>
    <w:rsid w:val="00364A29"/>
    <w:rsid w:val="00367884"/>
    <w:rsid w:val="00371DB3"/>
    <w:rsid w:val="00377AB3"/>
    <w:rsid w:val="00383B25"/>
    <w:rsid w:val="003850D2"/>
    <w:rsid w:val="003862BA"/>
    <w:rsid w:val="003905AF"/>
    <w:rsid w:val="003937E6"/>
    <w:rsid w:val="003A14CB"/>
    <w:rsid w:val="003A25A5"/>
    <w:rsid w:val="003A4490"/>
    <w:rsid w:val="003B0AC0"/>
    <w:rsid w:val="003B2FE1"/>
    <w:rsid w:val="003B57F1"/>
    <w:rsid w:val="003B58F6"/>
    <w:rsid w:val="003C39D9"/>
    <w:rsid w:val="003C7B0E"/>
    <w:rsid w:val="003C7B16"/>
    <w:rsid w:val="003D6334"/>
    <w:rsid w:val="003E13EE"/>
    <w:rsid w:val="003E173E"/>
    <w:rsid w:val="003E4FA3"/>
    <w:rsid w:val="003E60ED"/>
    <w:rsid w:val="003F2F5B"/>
    <w:rsid w:val="003F3B4E"/>
    <w:rsid w:val="003F4D88"/>
    <w:rsid w:val="00400A09"/>
    <w:rsid w:val="004022D5"/>
    <w:rsid w:val="00402A66"/>
    <w:rsid w:val="00406CCB"/>
    <w:rsid w:val="00411C29"/>
    <w:rsid w:val="0042178C"/>
    <w:rsid w:val="00426BD1"/>
    <w:rsid w:val="00440052"/>
    <w:rsid w:val="00443881"/>
    <w:rsid w:val="004537F4"/>
    <w:rsid w:val="0046041D"/>
    <w:rsid w:val="00460BD9"/>
    <w:rsid w:val="00460E44"/>
    <w:rsid w:val="0046358F"/>
    <w:rsid w:val="004669E3"/>
    <w:rsid w:val="00474EDE"/>
    <w:rsid w:val="00480039"/>
    <w:rsid w:val="0048638C"/>
    <w:rsid w:val="00490DA9"/>
    <w:rsid w:val="004945B1"/>
    <w:rsid w:val="00495E2B"/>
    <w:rsid w:val="004A3A3B"/>
    <w:rsid w:val="004A56B1"/>
    <w:rsid w:val="004B1101"/>
    <w:rsid w:val="004B1B0F"/>
    <w:rsid w:val="004B3F0F"/>
    <w:rsid w:val="004B5258"/>
    <w:rsid w:val="004C29C0"/>
    <w:rsid w:val="004C2C44"/>
    <w:rsid w:val="004C3AAB"/>
    <w:rsid w:val="004D4A74"/>
    <w:rsid w:val="004D66DA"/>
    <w:rsid w:val="004E4BAC"/>
    <w:rsid w:val="004E5D46"/>
    <w:rsid w:val="004E6A4D"/>
    <w:rsid w:val="004F2C35"/>
    <w:rsid w:val="004F369E"/>
    <w:rsid w:val="004F4473"/>
    <w:rsid w:val="004F4FA3"/>
    <w:rsid w:val="0050192B"/>
    <w:rsid w:val="005057BF"/>
    <w:rsid w:val="00510A3D"/>
    <w:rsid w:val="005125D4"/>
    <w:rsid w:val="00513A8D"/>
    <w:rsid w:val="00521550"/>
    <w:rsid w:val="005225E0"/>
    <w:rsid w:val="00522845"/>
    <w:rsid w:val="00533AEC"/>
    <w:rsid w:val="00534C9E"/>
    <w:rsid w:val="00541F7D"/>
    <w:rsid w:val="00542EE3"/>
    <w:rsid w:val="0054340B"/>
    <w:rsid w:val="00545334"/>
    <w:rsid w:val="00545DA6"/>
    <w:rsid w:val="00551919"/>
    <w:rsid w:val="005536EF"/>
    <w:rsid w:val="00557498"/>
    <w:rsid w:val="00561F90"/>
    <w:rsid w:val="00577FAA"/>
    <w:rsid w:val="00580647"/>
    <w:rsid w:val="00580C85"/>
    <w:rsid w:val="00581F64"/>
    <w:rsid w:val="0059060F"/>
    <w:rsid w:val="005C0ECC"/>
    <w:rsid w:val="005C332C"/>
    <w:rsid w:val="005D0D36"/>
    <w:rsid w:val="005D4D6E"/>
    <w:rsid w:val="005D4EE5"/>
    <w:rsid w:val="005F36B1"/>
    <w:rsid w:val="005F7D3B"/>
    <w:rsid w:val="00603B92"/>
    <w:rsid w:val="00610E24"/>
    <w:rsid w:val="00611012"/>
    <w:rsid w:val="006166C2"/>
    <w:rsid w:val="00617AC0"/>
    <w:rsid w:val="00633C01"/>
    <w:rsid w:val="00636C8B"/>
    <w:rsid w:val="0065617D"/>
    <w:rsid w:val="0065703B"/>
    <w:rsid w:val="0066282A"/>
    <w:rsid w:val="00662A26"/>
    <w:rsid w:val="00663175"/>
    <w:rsid w:val="006641EF"/>
    <w:rsid w:val="006765ED"/>
    <w:rsid w:val="006818DA"/>
    <w:rsid w:val="00681A73"/>
    <w:rsid w:val="00681BF4"/>
    <w:rsid w:val="00682070"/>
    <w:rsid w:val="00683D6B"/>
    <w:rsid w:val="00687FAD"/>
    <w:rsid w:val="00691F97"/>
    <w:rsid w:val="00696A87"/>
    <w:rsid w:val="006A0595"/>
    <w:rsid w:val="006A6053"/>
    <w:rsid w:val="006A63AE"/>
    <w:rsid w:val="006A6FF0"/>
    <w:rsid w:val="006B3C34"/>
    <w:rsid w:val="006B4FC9"/>
    <w:rsid w:val="006B653E"/>
    <w:rsid w:val="006B6748"/>
    <w:rsid w:val="006D0F3B"/>
    <w:rsid w:val="006D17DA"/>
    <w:rsid w:val="006D761F"/>
    <w:rsid w:val="006E0A8E"/>
    <w:rsid w:val="006E687C"/>
    <w:rsid w:val="006E7EA7"/>
    <w:rsid w:val="006F2095"/>
    <w:rsid w:val="00702E00"/>
    <w:rsid w:val="007038FC"/>
    <w:rsid w:val="007072E4"/>
    <w:rsid w:val="007163E7"/>
    <w:rsid w:val="00717B41"/>
    <w:rsid w:val="0072052F"/>
    <w:rsid w:val="007212F3"/>
    <w:rsid w:val="00733B6B"/>
    <w:rsid w:val="00736578"/>
    <w:rsid w:val="00740C98"/>
    <w:rsid w:val="0074150D"/>
    <w:rsid w:val="00747694"/>
    <w:rsid w:val="00751787"/>
    <w:rsid w:val="00754F41"/>
    <w:rsid w:val="0075606C"/>
    <w:rsid w:val="00757AA5"/>
    <w:rsid w:val="00757CCC"/>
    <w:rsid w:val="00761A89"/>
    <w:rsid w:val="00761C8D"/>
    <w:rsid w:val="007651BD"/>
    <w:rsid w:val="00775859"/>
    <w:rsid w:val="00777326"/>
    <w:rsid w:val="00782DC8"/>
    <w:rsid w:val="00784648"/>
    <w:rsid w:val="00785D9E"/>
    <w:rsid w:val="00790D5B"/>
    <w:rsid w:val="007926EE"/>
    <w:rsid w:val="0079296D"/>
    <w:rsid w:val="00796244"/>
    <w:rsid w:val="007B272D"/>
    <w:rsid w:val="007C1BAD"/>
    <w:rsid w:val="007C1C5A"/>
    <w:rsid w:val="007C4753"/>
    <w:rsid w:val="007C6AD1"/>
    <w:rsid w:val="007D0376"/>
    <w:rsid w:val="007D065D"/>
    <w:rsid w:val="007D2F82"/>
    <w:rsid w:val="007E1146"/>
    <w:rsid w:val="007F1693"/>
    <w:rsid w:val="007F27FF"/>
    <w:rsid w:val="007F2D45"/>
    <w:rsid w:val="007F592F"/>
    <w:rsid w:val="00802B76"/>
    <w:rsid w:val="00804B93"/>
    <w:rsid w:val="00805CC2"/>
    <w:rsid w:val="00806B1D"/>
    <w:rsid w:val="00811583"/>
    <w:rsid w:val="0081377F"/>
    <w:rsid w:val="00815FF4"/>
    <w:rsid w:val="00816F44"/>
    <w:rsid w:val="00822818"/>
    <w:rsid w:val="00831C75"/>
    <w:rsid w:val="00831DAF"/>
    <w:rsid w:val="00836D64"/>
    <w:rsid w:val="00836E8C"/>
    <w:rsid w:val="00844748"/>
    <w:rsid w:val="00846D69"/>
    <w:rsid w:val="0085280D"/>
    <w:rsid w:val="008532DA"/>
    <w:rsid w:val="00854202"/>
    <w:rsid w:val="008715B4"/>
    <w:rsid w:val="00886422"/>
    <w:rsid w:val="00886E8D"/>
    <w:rsid w:val="00890276"/>
    <w:rsid w:val="00891D9A"/>
    <w:rsid w:val="008A1377"/>
    <w:rsid w:val="008A1A6F"/>
    <w:rsid w:val="008A6A9B"/>
    <w:rsid w:val="008A71EC"/>
    <w:rsid w:val="008B3C8F"/>
    <w:rsid w:val="008B57AE"/>
    <w:rsid w:val="008C0C41"/>
    <w:rsid w:val="008C7A1D"/>
    <w:rsid w:val="008D3585"/>
    <w:rsid w:val="008D36FF"/>
    <w:rsid w:val="008D61E1"/>
    <w:rsid w:val="008E2313"/>
    <w:rsid w:val="008E4005"/>
    <w:rsid w:val="008E6EB6"/>
    <w:rsid w:val="008F55E7"/>
    <w:rsid w:val="008F56F9"/>
    <w:rsid w:val="008F6A78"/>
    <w:rsid w:val="00902534"/>
    <w:rsid w:val="00905680"/>
    <w:rsid w:val="00911C7C"/>
    <w:rsid w:val="00921882"/>
    <w:rsid w:val="009276BF"/>
    <w:rsid w:val="00927A6D"/>
    <w:rsid w:val="00927DF4"/>
    <w:rsid w:val="0093261B"/>
    <w:rsid w:val="00937DB0"/>
    <w:rsid w:val="009423B8"/>
    <w:rsid w:val="0094271D"/>
    <w:rsid w:val="00951498"/>
    <w:rsid w:val="009707DA"/>
    <w:rsid w:val="009761BC"/>
    <w:rsid w:val="00982076"/>
    <w:rsid w:val="009861D2"/>
    <w:rsid w:val="00997D1D"/>
    <w:rsid w:val="009A130D"/>
    <w:rsid w:val="009A1C6D"/>
    <w:rsid w:val="009A46A0"/>
    <w:rsid w:val="009A5498"/>
    <w:rsid w:val="009A67BC"/>
    <w:rsid w:val="009A7D68"/>
    <w:rsid w:val="009B104B"/>
    <w:rsid w:val="009B26E4"/>
    <w:rsid w:val="009B77AF"/>
    <w:rsid w:val="009D0EA4"/>
    <w:rsid w:val="009D2A20"/>
    <w:rsid w:val="009D2AAE"/>
    <w:rsid w:val="009D4952"/>
    <w:rsid w:val="009E1626"/>
    <w:rsid w:val="009E7C8C"/>
    <w:rsid w:val="009F4798"/>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43503"/>
    <w:rsid w:val="00A43BE1"/>
    <w:rsid w:val="00A46D41"/>
    <w:rsid w:val="00A60F95"/>
    <w:rsid w:val="00A655A4"/>
    <w:rsid w:val="00A774D7"/>
    <w:rsid w:val="00A83165"/>
    <w:rsid w:val="00A86F7D"/>
    <w:rsid w:val="00A907C8"/>
    <w:rsid w:val="00A952FC"/>
    <w:rsid w:val="00A95AE4"/>
    <w:rsid w:val="00A9663E"/>
    <w:rsid w:val="00A974B3"/>
    <w:rsid w:val="00AA0EFB"/>
    <w:rsid w:val="00AA12FA"/>
    <w:rsid w:val="00AA23B3"/>
    <w:rsid w:val="00AA2FBF"/>
    <w:rsid w:val="00AA4087"/>
    <w:rsid w:val="00AA4719"/>
    <w:rsid w:val="00AB4200"/>
    <w:rsid w:val="00AC1681"/>
    <w:rsid w:val="00AC16B6"/>
    <w:rsid w:val="00AC3D51"/>
    <w:rsid w:val="00AD76CE"/>
    <w:rsid w:val="00AE0EEA"/>
    <w:rsid w:val="00AE0F5E"/>
    <w:rsid w:val="00AE3BFB"/>
    <w:rsid w:val="00AF1DE2"/>
    <w:rsid w:val="00AF3CEA"/>
    <w:rsid w:val="00B0093A"/>
    <w:rsid w:val="00B021FA"/>
    <w:rsid w:val="00B07B78"/>
    <w:rsid w:val="00B11CD8"/>
    <w:rsid w:val="00B12498"/>
    <w:rsid w:val="00B12D0F"/>
    <w:rsid w:val="00B164A1"/>
    <w:rsid w:val="00B20EAD"/>
    <w:rsid w:val="00B235E5"/>
    <w:rsid w:val="00B26507"/>
    <w:rsid w:val="00B30435"/>
    <w:rsid w:val="00B34329"/>
    <w:rsid w:val="00B35408"/>
    <w:rsid w:val="00B365B3"/>
    <w:rsid w:val="00B36F7E"/>
    <w:rsid w:val="00B40B18"/>
    <w:rsid w:val="00B41F11"/>
    <w:rsid w:val="00B53C57"/>
    <w:rsid w:val="00B62FD0"/>
    <w:rsid w:val="00B654D0"/>
    <w:rsid w:val="00B6599D"/>
    <w:rsid w:val="00B75CC5"/>
    <w:rsid w:val="00B772CD"/>
    <w:rsid w:val="00B811E4"/>
    <w:rsid w:val="00B8169D"/>
    <w:rsid w:val="00B907B0"/>
    <w:rsid w:val="00B93996"/>
    <w:rsid w:val="00B959A9"/>
    <w:rsid w:val="00BA0C6D"/>
    <w:rsid w:val="00BB05CC"/>
    <w:rsid w:val="00BB3C48"/>
    <w:rsid w:val="00BB4179"/>
    <w:rsid w:val="00BC20A8"/>
    <w:rsid w:val="00BD4C28"/>
    <w:rsid w:val="00BD6FE4"/>
    <w:rsid w:val="00BD7508"/>
    <w:rsid w:val="00BD7763"/>
    <w:rsid w:val="00BE4C01"/>
    <w:rsid w:val="00BE5928"/>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7978"/>
    <w:rsid w:val="00C61BF0"/>
    <w:rsid w:val="00C625AF"/>
    <w:rsid w:val="00C65C58"/>
    <w:rsid w:val="00C74D9F"/>
    <w:rsid w:val="00C81483"/>
    <w:rsid w:val="00C8217A"/>
    <w:rsid w:val="00C9725A"/>
    <w:rsid w:val="00C9758A"/>
    <w:rsid w:val="00CA660D"/>
    <w:rsid w:val="00CB2326"/>
    <w:rsid w:val="00CB39CC"/>
    <w:rsid w:val="00CB789B"/>
    <w:rsid w:val="00CB78B8"/>
    <w:rsid w:val="00CC74CF"/>
    <w:rsid w:val="00CD55C8"/>
    <w:rsid w:val="00CD5F4C"/>
    <w:rsid w:val="00CE1391"/>
    <w:rsid w:val="00CE6788"/>
    <w:rsid w:val="00CE6B2E"/>
    <w:rsid w:val="00CF3803"/>
    <w:rsid w:val="00CF4D6E"/>
    <w:rsid w:val="00D029D3"/>
    <w:rsid w:val="00D02F24"/>
    <w:rsid w:val="00D036ED"/>
    <w:rsid w:val="00D12349"/>
    <w:rsid w:val="00D315B8"/>
    <w:rsid w:val="00D32C97"/>
    <w:rsid w:val="00D407B7"/>
    <w:rsid w:val="00D42342"/>
    <w:rsid w:val="00D455BF"/>
    <w:rsid w:val="00D464A2"/>
    <w:rsid w:val="00D56B01"/>
    <w:rsid w:val="00D61453"/>
    <w:rsid w:val="00D6205E"/>
    <w:rsid w:val="00D63E4A"/>
    <w:rsid w:val="00D65787"/>
    <w:rsid w:val="00D67F6F"/>
    <w:rsid w:val="00D70C8A"/>
    <w:rsid w:val="00D733A9"/>
    <w:rsid w:val="00D73C3B"/>
    <w:rsid w:val="00D804E0"/>
    <w:rsid w:val="00D870A7"/>
    <w:rsid w:val="00D902B1"/>
    <w:rsid w:val="00D93CA4"/>
    <w:rsid w:val="00D95F7B"/>
    <w:rsid w:val="00DA4256"/>
    <w:rsid w:val="00DA6D34"/>
    <w:rsid w:val="00DB0B82"/>
    <w:rsid w:val="00DB71BD"/>
    <w:rsid w:val="00DC3FBE"/>
    <w:rsid w:val="00DC5D8F"/>
    <w:rsid w:val="00DE0EA0"/>
    <w:rsid w:val="00DE7ADD"/>
    <w:rsid w:val="00DE7CFB"/>
    <w:rsid w:val="00DF2AEC"/>
    <w:rsid w:val="00DF6290"/>
    <w:rsid w:val="00E044C4"/>
    <w:rsid w:val="00E10FFC"/>
    <w:rsid w:val="00E14D5E"/>
    <w:rsid w:val="00E1589B"/>
    <w:rsid w:val="00E21861"/>
    <w:rsid w:val="00E2437D"/>
    <w:rsid w:val="00E24FA8"/>
    <w:rsid w:val="00E2602E"/>
    <w:rsid w:val="00E30408"/>
    <w:rsid w:val="00E336F4"/>
    <w:rsid w:val="00E43E17"/>
    <w:rsid w:val="00E5184A"/>
    <w:rsid w:val="00E55FD1"/>
    <w:rsid w:val="00E560FA"/>
    <w:rsid w:val="00E66CC3"/>
    <w:rsid w:val="00E7194D"/>
    <w:rsid w:val="00E76E1A"/>
    <w:rsid w:val="00E80EC5"/>
    <w:rsid w:val="00E84FAC"/>
    <w:rsid w:val="00E95A16"/>
    <w:rsid w:val="00EA1D0E"/>
    <w:rsid w:val="00EB37E3"/>
    <w:rsid w:val="00EB47F3"/>
    <w:rsid w:val="00EC4947"/>
    <w:rsid w:val="00EC51CA"/>
    <w:rsid w:val="00EC7A1F"/>
    <w:rsid w:val="00EE0772"/>
    <w:rsid w:val="00EE1340"/>
    <w:rsid w:val="00EE75D7"/>
    <w:rsid w:val="00EF5DAF"/>
    <w:rsid w:val="00F00185"/>
    <w:rsid w:val="00F035CD"/>
    <w:rsid w:val="00F11CFF"/>
    <w:rsid w:val="00F14108"/>
    <w:rsid w:val="00F157E0"/>
    <w:rsid w:val="00F30490"/>
    <w:rsid w:val="00F311BA"/>
    <w:rsid w:val="00F362FA"/>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5B42"/>
    <w:rsid w:val="00FD7BF5"/>
    <w:rsid w:val="00FE11AC"/>
    <w:rsid w:val="00FF06B6"/>
    <w:rsid w:val="00FF1032"/>
    <w:rsid w:val="00FF413C"/>
    <w:rsid w:val="1A17817D"/>
    <w:rsid w:val="2BFC450E"/>
    <w:rsid w:val="4AEF8ABF"/>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8E9C"/>
  <w15:chartTrackingRefBased/>
  <w15:docId w15:val="{98411BB3-BC47-4E88-AA7D-5939146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74"/>
    <w:pPr>
      <w:spacing w:after="0" w:line="240" w:lineRule="auto"/>
    </w:pPr>
    <w:rPr>
      <w:sz w:val="24"/>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 w:val="20"/>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2.xml><?xml version="1.0" encoding="utf-8"?>
<ds:datastoreItem xmlns:ds="http://schemas.openxmlformats.org/officeDocument/2006/customXml" ds:itemID="{7A9080E3-2AB8-4B9A-BA47-3755BC80BFBD}">
  <ds:schemaRefs>
    <ds:schemaRef ds:uri="http://schemas.openxmlformats.org/officeDocument/2006/bibliography"/>
  </ds:schemaRefs>
</ds:datastoreItem>
</file>

<file path=customXml/itemProps3.xml><?xml version="1.0" encoding="utf-8"?>
<ds:datastoreItem xmlns:ds="http://schemas.openxmlformats.org/officeDocument/2006/customXml" ds:itemID="{032A5A80-3936-45DB-8420-AEE32486B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3042</Words>
  <Characters>16733</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Marcela Acosta</cp:lastModifiedBy>
  <cp:revision>2</cp:revision>
  <cp:lastPrinted>2017-09-28T22:28:00Z</cp:lastPrinted>
  <dcterms:created xsi:type="dcterms:W3CDTF">2021-06-02T20:06:00Z</dcterms:created>
  <dcterms:modified xsi:type="dcterms:W3CDTF">2021-06-02T20:06:00Z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