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2311148A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No.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="00292F6B">
        <w:rPr>
          <w:rFonts w:ascii="Arial" w:eastAsia="Calibri" w:hAnsi="Arial" w:cs="Arial"/>
          <w:bCs/>
          <w:highlight w:val="lightGray"/>
          <w:lang w:val="es-ES" w:eastAsia="es-ES"/>
        </w:rPr>
        <w:t>INA-012-2021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  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1E6722EA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="00292F6B" w:rsidRPr="00292F6B">
        <w:rPr>
          <w:rFonts w:ascii="Arial" w:eastAsia="Calibri" w:hAnsi="Arial" w:cs="Arial"/>
          <w:bCs/>
          <w:lang w:val="es-ES" w:eastAsia="es-ES"/>
        </w:rPr>
        <w:t>CONSTRUCCIÓN DE PUENTES EN EL TRAMO MESETAS - LA URIBE, EN EL MARCO DEL CONVENIO INTERADMINISTRATIVO No. 200925.</w:t>
      </w:r>
      <w:bookmarkStart w:id="0" w:name="_GoBack"/>
      <w:bookmarkEnd w:id="0"/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  <w:r w:rsidRPr="00197C14">
        <w:rPr>
          <w:rFonts w:ascii="Arial" w:eastAsia="Calibri" w:hAnsi="Arial" w:cs="Arial"/>
          <w:bCs/>
          <w:lang w:val="es-ES" w:eastAsia="es-ES"/>
        </w:rPr>
        <w:t>  </w:t>
      </w: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2892CEB5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nombre del oferente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19A3356" w14:textId="33B02A75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8599789" w14:textId="70170BC1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F2AD2AA" w14:textId="68E09ECB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38C630" w14:textId="7917DD40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38FDAD6" w14:textId="60CAFD83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6C6626" w14:textId="6797BEA8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437A20BA" w14:textId="77777777" w:rsidR="002C4042" w:rsidRPr="00197C14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 xml:space="preserve">Razón de Cobertura de </w:t>
            </w: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77D5CE86" w14:textId="5D1F6546" w:rsidR="00D91BD2" w:rsidRDefault="00D91BD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187D25DF" w14:textId="77777777" w:rsidR="00B725CB" w:rsidRPr="00197C14" w:rsidRDefault="00B72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A9BB81" w14:textId="142294A9" w:rsidR="009F2186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p w14:paraId="0DADD729" w14:textId="61240979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E8C4F08" w14:textId="27C0CB36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A40A046" w14:textId="0C51661D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9C7215B" w14:textId="77777777" w:rsidR="00B725CB" w:rsidRPr="00197C14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lastRenderedPageBreak/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</w:rPr>
      </w:pPr>
    </w:p>
    <w:sectPr w:rsidR="00E41422" w:rsidRPr="00197C14" w:rsidSect="00C7171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1AB7" w14:textId="77777777" w:rsidR="007D47E6" w:rsidRDefault="007D47E6" w:rsidP="00506AD4">
      <w:pPr>
        <w:spacing w:after="0" w:line="240" w:lineRule="auto"/>
      </w:pPr>
      <w:r>
        <w:separator/>
      </w:r>
    </w:p>
  </w:endnote>
  <w:endnote w:type="continuationSeparator" w:id="0">
    <w:p w14:paraId="13BAE2DB" w14:textId="77777777" w:rsidR="007D47E6" w:rsidRDefault="007D47E6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79E4FB11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292F6B" w:rsidRPr="00292F6B">
      <w:rPr>
        <w:noProof/>
        <w:color w:val="4472C4" w:themeColor="accent1"/>
        <w:lang w:val="es-ES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292F6B" w:rsidRPr="00292F6B">
      <w:rPr>
        <w:noProof/>
        <w:color w:val="4472C4" w:themeColor="accent1"/>
        <w:lang w:val="es-ES"/>
      </w:rPr>
      <w:t>4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ECD4B" w14:textId="77777777" w:rsidR="007D47E6" w:rsidRDefault="007D47E6" w:rsidP="00506AD4">
      <w:pPr>
        <w:spacing w:after="0" w:line="240" w:lineRule="auto"/>
      </w:pPr>
      <w:r>
        <w:separator/>
      </w:r>
    </w:p>
  </w:footnote>
  <w:footnote w:type="continuationSeparator" w:id="0">
    <w:p w14:paraId="411A233F" w14:textId="77777777" w:rsidR="007D47E6" w:rsidRDefault="007D47E6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77777777" w:rsidR="002C4042" w:rsidRDefault="002C4042" w:rsidP="002C404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CBA168F" wp14:editId="4A003EE5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77777777" w:rsidR="002C4042" w:rsidRDefault="002C4042" w:rsidP="002C4042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679B3F5" wp14:editId="05F96C8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76ED4C44" w14:textId="4AFF5E61" w:rsidR="00C71714" w:rsidRDefault="00C71714" w:rsidP="002C4042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3469C3">
      <w:rPr>
        <w:rFonts w:cs="Arial"/>
        <w:b/>
        <w:szCs w:val="20"/>
        <w:highlight w:val="lightGray"/>
      </w:rPr>
      <w:t>[</w:t>
    </w:r>
    <w:r w:rsidR="00292F6B">
      <w:rPr>
        <w:rFonts w:cs="Arial"/>
        <w:b/>
        <w:szCs w:val="20"/>
        <w:highlight w:val="lightGray"/>
      </w:rPr>
      <w:t>INA-012-2021</w:t>
    </w:r>
    <w:r w:rsidRPr="003469C3">
      <w:rPr>
        <w:rFonts w:cs="Arial"/>
        <w:b/>
        <w:szCs w:val="20"/>
        <w:highlight w:val="lightGray"/>
      </w:rPr>
      <w:t>]</w:t>
    </w:r>
  </w:p>
  <w:p w14:paraId="3AC9F747" w14:textId="7DF5AF07" w:rsidR="00506AD4" w:rsidRPr="00C71714" w:rsidRDefault="00506AD4" w:rsidP="002C4042">
    <w:pPr>
      <w:widowControl w:val="0"/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97C14"/>
    <w:rsid w:val="00292F6B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6545CA"/>
    <w:rsid w:val="006F4C24"/>
    <w:rsid w:val="00734AD3"/>
    <w:rsid w:val="007A69ED"/>
    <w:rsid w:val="007C0CA9"/>
    <w:rsid w:val="007C7B1D"/>
    <w:rsid w:val="007D47E6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F6EB6"/>
    <w:rsid w:val="00B725CB"/>
    <w:rsid w:val="00B800DA"/>
    <w:rsid w:val="00B80CA7"/>
    <w:rsid w:val="00C71714"/>
    <w:rsid w:val="00D60287"/>
    <w:rsid w:val="00D6289C"/>
    <w:rsid w:val="00D91BD2"/>
    <w:rsid w:val="00DA0DDF"/>
    <w:rsid w:val="00E0353E"/>
    <w:rsid w:val="00E41422"/>
    <w:rsid w:val="00E43015"/>
    <w:rsid w:val="00E9349D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57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42"/>
    <w:rsid w:val="000848F0"/>
    <w:rsid w:val="00491509"/>
    <w:rsid w:val="00497C75"/>
    <w:rsid w:val="004A6F42"/>
    <w:rsid w:val="004B32A0"/>
    <w:rsid w:val="00837DB6"/>
    <w:rsid w:val="009D3403"/>
    <w:rsid w:val="009D4F99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2972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Luz Elena Moncada Mora</cp:lastModifiedBy>
  <cp:revision>3</cp:revision>
  <dcterms:created xsi:type="dcterms:W3CDTF">2021-01-07T14:12:00Z</dcterms:created>
  <dcterms:modified xsi:type="dcterms:W3CDTF">2021-04-08T19:16:00Z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