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1273B27D" w:rsidR="0022563F" w:rsidRPr="00FA2B0B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  <w:lang w:val="es-CO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bookmarkEnd w:id="1"/>
      <w:r w:rsidR="00FA2B0B">
        <w:rPr>
          <w:szCs w:val="22"/>
          <w:lang w:val="es-CO"/>
        </w:rPr>
        <w:t>INA-010-2021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760758A8" w14:textId="38C15096" w:rsidR="0022563F" w:rsidRPr="00351B3F" w:rsidRDefault="0022563F" w:rsidP="00FA2B0B">
      <w:pPr>
        <w:spacing w:after="0" w:line="276" w:lineRule="auto"/>
        <w:ind w:left="2124" w:hanging="2124"/>
        <w:rPr>
          <w:rFonts w:cs="Arial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="00FA2B0B" w:rsidRPr="00FA2B0B">
        <w:rPr>
          <w:rFonts w:cs="Arial"/>
        </w:rPr>
  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  </w: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>ando cumplimiento a lo dispuesto en la Ley 1581 de 2012, "</w:t>
      </w:r>
      <w:r w:rsidRPr="00FA2B0B">
        <w:rPr>
          <w:rFonts w:cs="Arial"/>
          <w:bCs/>
          <w:i/>
          <w:iCs/>
          <w:spacing w:val="1"/>
        </w:rPr>
        <w:t>Por el cual se dictan disposiciones generales para la protección de datos personales</w:t>
      </w:r>
      <w:r w:rsidRPr="00351B3F">
        <w:rPr>
          <w:rFonts w:cs="Arial"/>
          <w:bCs/>
          <w:spacing w:val="1"/>
        </w:rPr>
        <w:t xml:space="preserve">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1. ENTERRITORIO actuará como </w:t>
      </w:r>
      <w:proofErr w:type="gramStart"/>
      <w:r w:rsidRPr="00351B3F">
        <w:rPr>
          <w:rFonts w:cs="Arial"/>
          <w:bCs/>
          <w:spacing w:val="1"/>
        </w:rPr>
        <w:t>Responsable</w:t>
      </w:r>
      <w:proofErr w:type="gramEnd"/>
      <w:r w:rsidRPr="00351B3F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lastRenderedPageBreak/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9D55" w14:textId="77777777" w:rsidR="0033204E" w:rsidRDefault="0033204E" w:rsidP="007D0390">
      <w:pPr>
        <w:spacing w:after="0" w:line="240" w:lineRule="auto"/>
      </w:pPr>
      <w:r>
        <w:separator/>
      </w:r>
    </w:p>
  </w:endnote>
  <w:endnote w:type="continuationSeparator" w:id="0">
    <w:p w14:paraId="2CCA520D" w14:textId="77777777" w:rsidR="0033204E" w:rsidRDefault="0033204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FB67408" w14:textId="77777777" w:rsidR="00FA2B0B" w:rsidRPr="00FA2B0B" w:rsidRDefault="00FA2B0B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FA2B0B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2159DE6B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B255" w14:textId="77777777" w:rsidR="0033204E" w:rsidRDefault="0033204E" w:rsidP="007D0390">
      <w:pPr>
        <w:spacing w:after="0" w:line="240" w:lineRule="auto"/>
      </w:pPr>
      <w:r>
        <w:separator/>
      </w:r>
    </w:p>
  </w:footnote>
  <w:footnote w:type="continuationSeparator" w:id="0">
    <w:p w14:paraId="5C220C17" w14:textId="77777777" w:rsidR="0033204E" w:rsidRDefault="0033204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5EC584CA" w:rsidR="000268C3" w:rsidRDefault="00FA2B0B" w:rsidP="00FA2B0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79.25pt;height:174.75pt" o:bullet="t">
        <v:imagedata r:id="rId1" o:title=""/>
      </v:shape>
    </w:pict>
  </w:numPicBullet>
  <w:numPicBullet w:numPicBulletId="1">
    <w:pict>
      <v:shape id="_x0000_i1209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204E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0B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3</cp:revision>
  <cp:lastPrinted>2015-06-30T23:24:00Z</cp:lastPrinted>
  <dcterms:created xsi:type="dcterms:W3CDTF">2021-01-07T15:59:00Z</dcterms:created>
  <dcterms:modified xsi:type="dcterms:W3CDTF">2021-04-07T19:20:00Z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